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3BD3840" w14:textId="0B2F1A7B" w:rsidR="00847C28" w:rsidRDefault="00805AD7" w:rsidP="000174F0">
      <w:r>
        <w:rPr>
          <w:noProof/>
        </w:rPr>
        <w:drawing>
          <wp:anchor distT="0" distB="0" distL="114300" distR="114300" simplePos="0" relativeHeight="251677696" behindDoc="0" locked="0" layoutInCell="1" allowOverlap="1" wp14:anchorId="2917A877" wp14:editId="5F6DD254">
            <wp:simplePos x="0" y="0"/>
            <wp:positionH relativeFrom="column">
              <wp:posOffset>2995449</wp:posOffset>
            </wp:positionH>
            <wp:positionV relativeFrom="paragraph">
              <wp:posOffset>-567559</wp:posOffset>
            </wp:positionV>
            <wp:extent cx="1954924" cy="1626736"/>
            <wp:effectExtent l="0" t="0" r="1270" b="0"/>
            <wp:wrapNone/>
            <wp:docPr id="7" name="Picture 7" descr="A picture containing bir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sert your practice logo he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4924" cy="1626736"/>
                    </a:xfrm>
                    <a:prstGeom prst="rect">
                      <a:avLst/>
                    </a:prstGeom>
                  </pic:spPr>
                </pic:pic>
              </a:graphicData>
            </a:graphic>
            <wp14:sizeRelH relativeFrom="page">
              <wp14:pctWidth>0</wp14:pctWidth>
            </wp14:sizeRelH>
            <wp14:sizeRelV relativeFrom="page">
              <wp14:pctHeight>0</wp14:pctHeight>
            </wp14:sizeRelV>
          </wp:anchor>
        </w:drawing>
      </w:r>
      <w:r w:rsidR="008E7DF8">
        <w:rPr>
          <w:noProof/>
        </w:rPr>
        <w:drawing>
          <wp:anchor distT="0" distB="0" distL="114300" distR="114300" simplePos="0" relativeHeight="251658240" behindDoc="1" locked="0" layoutInCell="1" allowOverlap="1" wp14:anchorId="4684CEED" wp14:editId="7870FFEC">
            <wp:simplePos x="0" y="0"/>
            <wp:positionH relativeFrom="column">
              <wp:posOffset>-455930</wp:posOffset>
            </wp:positionH>
            <wp:positionV relativeFrom="paragraph">
              <wp:posOffset>-1155175</wp:posOffset>
            </wp:positionV>
            <wp:extent cx="7556500" cy="10729004"/>
            <wp:effectExtent l="0" t="0" r="0" b="254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 page.jpg"/>
                    <pic:cNvPicPr/>
                  </pic:nvPicPr>
                  <pic:blipFill>
                    <a:blip r:embed="rId12">
                      <a:extLst>
                        <a:ext uri="{28A0092B-C50C-407E-A947-70E740481C1C}">
                          <a14:useLocalDpi xmlns:a14="http://schemas.microsoft.com/office/drawing/2010/main" val="0"/>
                        </a:ext>
                      </a:extLst>
                    </a:blip>
                    <a:stretch>
                      <a:fillRect/>
                    </a:stretch>
                  </pic:blipFill>
                  <pic:spPr>
                    <a:xfrm>
                      <a:off x="0" y="0"/>
                      <a:ext cx="7556500" cy="10729004"/>
                    </a:xfrm>
                    <a:prstGeom prst="rect">
                      <a:avLst/>
                    </a:prstGeom>
                  </pic:spPr>
                </pic:pic>
              </a:graphicData>
            </a:graphic>
            <wp14:sizeRelH relativeFrom="margin">
              <wp14:pctWidth>0</wp14:pctWidth>
            </wp14:sizeRelH>
            <wp14:sizeRelV relativeFrom="margin">
              <wp14:pctHeight>0</wp14:pctHeight>
            </wp14:sizeRelV>
          </wp:anchor>
        </w:drawing>
      </w:r>
    </w:p>
    <w:p w14:paraId="3EB8A21E" w14:textId="1C185479" w:rsidR="00847C28" w:rsidRDefault="007B51A3">
      <w:r w:rsidRPr="00847C28">
        <w:rPr>
          <w:noProof/>
        </w:rPr>
        <mc:AlternateContent>
          <mc:Choice Requires="wps">
            <w:drawing>
              <wp:anchor distT="0" distB="0" distL="114300" distR="114300" simplePos="0" relativeHeight="251675648" behindDoc="0" locked="0" layoutInCell="1" allowOverlap="1" wp14:anchorId="3892320B" wp14:editId="3310D88A">
                <wp:simplePos x="0" y="0"/>
                <wp:positionH relativeFrom="column">
                  <wp:posOffset>-125896</wp:posOffset>
                </wp:positionH>
                <wp:positionV relativeFrom="paragraph">
                  <wp:posOffset>5724884</wp:posOffset>
                </wp:positionV>
                <wp:extent cx="4225290" cy="1550504"/>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225290" cy="1550504"/>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12437EB5" w14:textId="77777777" w:rsidR="007D4B3B" w:rsidRDefault="007D4B3B" w:rsidP="00847C28">
                            <w:pPr>
                              <w:pStyle w:val="Title"/>
                              <w:rPr>
                                <w:rFonts w:asciiTheme="minorHAnsi" w:hAnsiTheme="minorHAnsi" w:cstheme="majorHAnsi"/>
                                <w:b/>
                                <w:bCs/>
                                <w:color w:val="FFFFFF" w:themeColor="background1"/>
                              </w:rPr>
                            </w:pPr>
                            <w:r w:rsidRPr="007D4B3B">
                              <w:rPr>
                                <w:rFonts w:asciiTheme="minorHAnsi" w:hAnsiTheme="minorHAnsi" w:cstheme="majorHAnsi"/>
                                <w:b/>
                                <w:bCs/>
                                <w:color w:val="FFFFFF" w:themeColor="background1"/>
                              </w:rPr>
                              <w:t xml:space="preserve">Staff re-induction </w:t>
                            </w:r>
                          </w:p>
                          <w:p w14:paraId="5664F2DF" w14:textId="5E9A4013" w:rsidR="00847C28" w:rsidRDefault="007D4B3B" w:rsidP="00847C28">
                            <w:pPr>
                              <w:pStyle w:val="Title"/>
                              <w:rPr>
                                <w:rFonts w:asciiTheme="minorHAnsi" w:hAnsiTheme="minorHAnsi" w:cstheme="majorHAnsi"/>
                                <w:b/>
                                <w:bCs/>
                                <w:color w:val="FFFFFF" w:themeColor="background1"/>
                              </w:rPr>
                            </w:pPr>
                            <w:r w:rsidRPr="007D4B3B">
                              <w:rPr>
                                <w:rFonts w:asciiTheme="minorHAnsi" w:hAnsiTheme="minorHAnsi" w:cstheme="majorHAnsi"/>
                                <w:b/>
                                <w:bCs/>
                                <w:color w:val="FFFFFF" w:themeColor="background1"/>
                              </w:rPr>
                              <w:t>and training</w:t>
                            </w:r>
                          </w:p>
                          <w:p w14:paraId="5E990FAA" w14:textId="30FAC2C7" w:rsidR="00BC2437" w:rsidRDefault="00BC2437" w:rsidP="00BC2437"/>
                          <w:p w14:paraId="1F0F13DA" w14:textId="7C0BCFD1" w:rsidR="00BC2437" w:rsidRPr="00BC2437" w:rsidRDefault="00BC2437" w:rsidP="00BC24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2320B" id="_x0000_t202" coordsize="21600,21600" o:spt="202" path="m,l,21600r21600,l21600,xe">
                <v:stroke joinstyle="miter"/>
                <v:path gradientshapeok="t" o:connecttype="rect"/>
              </v:shapetype>
              <v:shape id="Text Box 23" o:spid="_x0000_s1026" type="#_x0000_t202" style="position:absolute;margin-left:-9.9pt;margin-top:450.8pt;width:332.7pt;height:1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" filled="f" stroked="f">
                <v:textbox>
                  <w:txbxContent>
                    <w:p w14:paraId="12437EB5" w14:textId="77777777" w:rsidR="007D4B3B" w:rsidRDefault="007D4B3B" w:rsidP="00847C28">
                      <w:pPr>
                        <w:pStyle w:val="Title"/>
                        <w:rPr>
                          <w:rFonts w:asciiTheme="minorHAnsi" w:hAnsiTheme="minorHAnsi" w:cstheme="majorHAnsi"/>
                          <w:b/>
                          <w:bCs/>
                          <w:color w:val="FFFFFF" w:themeColor="background1"/>
                        </w:rPr>
                      </w:pPr>
                      <w:r w:rsidRPr="007D4B3B">
                        <w:rPr>
                          <w:rFonts w:asciiTheme="minorHAnsi" w:hAnsiTheme="minorHAnsi" w:cstheme="majorHAnsi"/>
                          <w:b/>
                          <w:bCs/>
                          <w:color w:val="FFFFFF" w:themeColor="background1"/>
                        </w:rPr>
                        <w:t xml:space="preserve">Staff re-induction </w:t>
                      </w:r>
                    </w:p>
                    <w:p w14:paraId="5664F2DF" w14:textId="5E9A4013" w:rsidR="00847C28" w:rsidRDefault="007D4B3B" w:rsidP="00847C28">
                      <w:pPr>
                        <w:pStyle w:val="Title"/>
                        <w:rPr>
                          <w:rFonts w:asciiTheme="minorHAnsi" w:hAnsiTheme="minorHAnsi" w:cstheme="majorHAnsi"/>
                          <w:b/>
                          <w:bCs/>
                          <w:color w:val="FFFFFF" w:themeColor="background1"/>
                        </w:rPr>
                      </w:pPr>
                      <w:r w:rsidRPr="007D4B3B">
                        <w:rPr>
                          <w:rFonts w:asciiTheme="minorHAnsi" w:hAnsiTheme="minorHAnsi" w:cstheme="majorHAnsi"/>
                          <w:b/>
                          <w:bCs/>
                          <w:color w:val="FFFFFF" w:themeColor="background1"/>
                        </w:rPr>
                        <w:t>and training</w:t>
                      </w:r>
                    </w:p>
                    <w:p w14:paraId="5E990FAA" w14:textId="30FAC2C7" w:rsidR="00BC2437" w:rsidRDefault="00BC2437" w:rsidP="00BC2437"/>
                    <w:p w14:paraId="1F0F13DA" w14:textId="7C0BCFD1" w:rsidR="00BC2437" w:rsidRPr="00BC2437" w:rsidRDefault="00BC2437" w:rsidP="00BC2437"/>
                  </w:txbxContent>
                </v:textbox>
              </v:shape>
            </w:pict>
          </mc:Fallback>
        </mc:AlternateContent>
      </w:r>
      <w:r w:rsidR="00847C28">
        <w:br w:type="page"/>
      </w:r>
    </w:p>
    <w:p w14:paraId="5735B2EE"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tbl>
      <w:tblPr>
        <w:tblStyle w:val="TableGrid"/>
        <w:tblW w:w="0" w:type="auto"/>
        <w:tblInd w:w="1120" w:type="dxa"/>
        <w:tblLook w:val="04A0" w:firstRow="1" w:lastRow="0" w:firstColumn="1" w:lastColumn="0" w:noHBand="0" w:noVBand="1"/>
      </w:tblPr>
      <w:tblGrid>
        <w:gridCol w:w="4101"/>
        <w:gridCol w:w="4101"/>
      </w:tblGrid>
      <w:tr w:rsidR="00420E9F" w14:paraId="0B920696" w14:textId="77777777" w:rsidTr="00420E9F">
        <w:trPr>
          <w:trHeight w:val="468"/>
        </w:trPr>
        <w:tc>
          <w:tcPr>
            <w:tcW w:w="4101" w:type="dxa"/>
            <w:tcBorders>
              <w:top w:val="single" w:sz="4" w:space="0" w:color="auto"/>
              <w:left w:val="single" w:sz="4" w:space="0" w:color="auto"/>
              <w:bottom w:val="single" w:sz="4" w:space="0" w:color="auto"/>
              <w:right w:val="single" w:sz="4" w:space="0" w:color="auto"/>
            </w:tcBorders>
            <w:hideMark/>
          </w:tcPr>
          <w:p w14:paraId="35785384" w14:textId="77777777" w:rsidR="00420E9F" w:rsidRDefault="00420E9F">
            <w:pPr>
              <w:pStyle w:val="Heading1"/>
              <w:tabs>
                <w:tab w:val="left" w:pos="7223"/>
              </w:tabs>
              <w:rPr>
                <w:rFonts w:asciiTheme="minorHAnsi" w:eastAsia="Helvetica Neue" w:hAnsiTheme="minorHAnsi" w:cstheme="majorHAnsi"/>
                <w:color w:val="202B54"/>
                <w:sz w:val="24"/>
                <w:szCs w:val="24"/>
                <w:lang w:eastAsia="en-US"/>
              </w:rPr>
            </w:pPr>
            <w:r>
              <w:rPr>
                <w:rFonts w:asciiTheme="minorHAnsi" w:eastAsia="Helvetica Neue" w:hAnsiTheme="minorHAnsi" w:cstheme="majorHAnsi"/>
                <w:color w:val="202B54"/>
                <w:sz w:val="24"/>
                <w:szCs w:val="24"/>
                <w:lang w:eastAsia="en-US"/>
              </w:rPr>
              <w:t xml:space="preserve">Version 1.0 </w:t>
            </w:r>
          </w:p>
        </w:tc>
        <w:tc>
          <w:tcPr>
            <w:tcW w:w="4101" w:type="dxa"/>
            <w:tcBorders>
              <w:top w:val="single" w:sz="4" w:space="0" w:color="auto"/>
              <w:left w:val="single" w:sz="4" w:space="0" w:color="auto"/>
              <w:bottom w:val="single" w:sz="4" w:space="0" w:color="auto"/>
              <w:right w:val="single" w:sz="4" w:space="0" w:color="auto"/>
            </w:tcBorders>
            <w:hideMark/>
          </w:tcPr>
          <w:p w14:paraId="6428C81E" w14:textId="77777777" w:rsidR="00420E9F" w:rsidRDefault="00420E9F">
            <w:pPr>
              <w:pStyle w:val="Heading1"/>
              <w:tabs>
                <w:tab w:val="left" w:pos="7223"/>
              </w:tabs>
              <w:rPr>
                <w:rFonts w:asciiTheme="minorHAnsi" w:eastAsia="Helvetica Neue" w:hAnsiTheme="minorHAnsi" w:cstheme="majorHAnsi"/>
                <w:color w:val="202B54"/>
                <w:sz w:val="24"/>
                <w:szCs w:val="24"/>
                <w:lang w:eastAsia="en-US"/>
              </w:rPr>
            </w:pPr>
            <w:r>
              <w:rPr>
                <w:rFonts w:asciiTheme="minorHAnsi" w:eastAsia="Helvetica Neue" w:hAnsiTheme="minorHAnsi" w:cstheme="majorHAnsi"/>
                <w:color w:val="202B54"/>
                <w:sz w:val="24"/>
                <w:szCs w:val="24"/>
                <w:lang w:eastAsia="en-US"/>
              </w:rPr>
              <w:t>15/05/2020</w:t>
            </w:r>
          </w:p>
        </w:tc>
      </w:tr>
      <w:tr w:rsidR="00420E9F" w14:paraId="19A2572F" w14:textId="77777777" w:rsidTr="00420E9F">
        <w:trPr>
          <w:trHeight w:val="257"/>
        </w:trPr>
        <w:tc>
          <w:tcPr>
            <w:tcW w:w="4101" w:type="dxa"/>
            <w:tcBorders>
              <w:top w:val="single" w:sz="4" w:space="0" w:color="auto"/>
              <w:left w:val="single" w:sz="4" w:space="0" w:color="auto"/>
              <w:bottom w:val="single" w:sz="4" w:space="0" w:color="auto"/>
              <w:right w:val="single" w:sz="4" w:space="0" w:color="auto"/>
            </w:tcBorders>
            <w:hideMark/>
          </w:tcPr>
          <w:p w14:paraId="7C135A3E" w14:textId="77777777" w:rsidR="00420E9F" w:rsidRDefault="00420E9F">
            <w:pPr>
              <w:pStyle w:val="Heading1"/>
              <w:tabs>
                <w:tab w:val="left" w:pos="7223"/>
              </w:tabs>
              <w:rPr>
                <w:rFonts w:asciiTheme="minorHAnsi" w:eastAsia="Helvetica Neue" w:hAnsiTheme="minorHAnsi" w:cstheme="majorHAnsi"/>
                <w:color w:val="202B54"/>
                <w:sz w:val="24"/>
                <w:szCs w:val="24"/>
                <w:lang w:eastAsia="en-US"/>
              </w:rPr>
            </w:pPr>
            <w:r>
              <w:rPr>
                <w:rFonts w:asciiTheme="minorHAnsi" w:eastAsia="Helvetica Neue" w:hAnsiTheme="minorHAnsi" w:cstheme="majorHAnsi"/>
                <w:color w:val="202B54"/>
                <w:sz w:val="24"/>
                <w:szCs w:val="24"/>
                <w:lang w:eastAsia="en-US"/>
              </w:rPr>
              <w:t>Version 2.0</w:t>
            </w:r>
          </w:p>
        </w:tc>
        <w:tc>
          <w:tcPr>
            <w:tcW w:w="4101" w:type="dxa"/>
            <w:tcBorders>
              <w:top w:val="single" w:sz="4" w:space="0" w:color="auto"/>
              <w:left w:val="single" w:sz="4" w:space="0" w:color="auto"/>
              <w:bottom w:val="single" w:sz="4" w:space="0" w:color="auto"/>
              <w:right w:val="single" w:sz="4" w:space="0" w:color="auto"/>
            </w:tcBorders>
            <w:hideMark/>
          </w:tcPr>
          <w:p w14:paraId="174B889E" w14:textId="77777777" w:rsidR="00805AD7" w:rsidRDefault="00805AD7">
            <w:pPr>
              <w:pStyle w:val="Heading1"/>
              <w:tabs>
                <w:tab w:val="left" w:pos="7223"/>
              </w:tabs>
              <w:rPr>
                <w:rFonts w:asciiTheme="minorHAnsi" w:eastAsia="Helvetica Neue" w:hAnsiTheme="minorHAnsi" w:cstheme="majorHAnsi"/>
                <w:color w:val="202B54"/>
                <w:sz w:val="24"/>
                <w:szCs w:val="24"/>
                <w:lang w:eastAsia="en-US"/>
              </w:rPr>
            </w:pPr>
          </w:p>
          <w:p w14:paraId="0D79EDBE" w14:textId="0525D43B" w:rsidR="00420E9F" w:rsidRDefault="00420E9F">
            <w:pPr>
              <w:pStyle w:val="Heading1"/>
              <w:tabs>
                <w:tab w:val="left" w:pos="7223"/>
              </w:tabs>
              <w:rPr>
                <w:rFonts w:asciiTheme="minorHAnsi" w:eastAsia="Helvetica Neue" w:hAnsiTheme="minorHAnsi" w:cstheme="majorHAnsi"/>
                <w:color w:val="202B54"/>
                <w:sz w:val="24"/>
                <w:szCs w:val="24"/>
                <w:lang w:eastAsia="en-US"/>
              </w:rPr>
            </w:pPr>
            <w:r>
              <w:rPr>
                <w:rFonts w:asciiTheme="minorHAnsi" w:eastAsia="Helvetica Neue" w:hAnsiTheme="minorHAnsi" w:cstheme="majorHAnsi"/>
                <w:color w:val="202B54"/>
                <w:sz w:val="24"/>
                <w:szCs w:val="24"/>
                <w:lang w:eastAsia="en-US"/>
              </w:rPr>
              <w:t>16/06/2020</w:t>
            </w:r>
          </w:p>
        </w:tc>
      </w:tr>
    </w:tbl>
    <w:p w14:paraId="6145394C"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0E99A9BE"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187D0558"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0C81918E"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2C8227B1"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46F63C92"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640C1747"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17C7D612"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1A2CA26B"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17E69CB2"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3B5241F0"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078452AB"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6C159C2B"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06741871" w14:textId="77777777" w:rsidR="00420E9F" w:rsidRDefault="00420E9F" w:rsidP="00661AEB">
      <w:pPr>
        <w:pStyle w:val="Heading1"/>
        <w:tabs>
          <w:tab w:val="right" w:pos="10460"/>
        </w:tabs>
        <w:contextualSpacing w:val="0"/>
        <w:rPr>
          <w:rFonts w:asciiTheme="minorHAnsi" w:eastAsia="Helvetica Neue" w:hAnsiTheme="minorHAnsi" w:cstheme="majorHAnsi"/>
          <w:color w:val="202B54"/>
        </w:rPr>
      </w:pPr>
    </w:p>
    <w:p w14:paraId="064D6D18" w14:textId="14150BD8" w:rsidR="007B51A3" w:rsidRPr="007B51A3" w:rsidRDefault="00981E34" w:rsidP="00661AEB">
      <w:pPr>
        <w:pStyle w:val="Heading1"/>
        <w:tabs>
          <w:tab w:val="right" w:pos="10460"/>
        </w:tabs>
        <w:contextualSpacing w:val="0"/>
        <w:rPr>
          <w:rFonts w:asciiTheme="minorHAnsi" w:eastAsia="Helvetica Neue" w:hAnsiTheme="minorHAnsi" w:cstheme="majorHAnsi"/>
          <w:color w:val="202B54"/>
        </w:rPr>
      </w:pPr>
      <w:r w:rsidRPr="00981E34">
        <w:rPr>
          <w:rFonts w:asciiTheme="minorHAnsi" w:eastAsia="Helvetica Neue" w:hAnsiTheme="minorHAnsi" w:cstheme="majorHAnsi"/>
          <w:color w:val="202B54"/>
        </w:rPr>
        <w:t>Staff re-induction and training</w:t>
      </w:r>
      <w:r w:rsidR="00661AEB">
        <w:rPr>
          <w:rFonts w:asciiTheme="minorHAnsi" w:eastAsia="Helvetica Neue" w:hAnsiTheme="minorHAnsi" w:cstheme="majorHAnsi"/>
          <w:color w:val="202B54"/>
        </w:rPr>
        <w:tab/>
      </w:r>
    </w:p>
    <w:p w14:paraId="1E555FFF" w14:textId="77777777" w:rsidR="00981E34" w:rsidRPr="00981E34" w:rsidRDefault="00981E34" w:rsidP="00981E34">
      <w:pPr>
        <w:rPr>
          <w:rFonts w:eastAsia="Helvetica Neue Light" w:cs="Helvetica Neue Light"/>
          <w:color w:val="202B54"/>
        </w:rPr>
      </w:pPr>
      <w:bookmarkStart w:id="0" w:name="_mktfq8pxo2ar" w:colFirst="0" w:colLast="0"/>
      <w:bookmarkStart w:id="1" w:name="_gaykl4p2odi0" w:colFirst="0" w:colLast="0"/>
      <w:bookmarkEnd w:id="0"/>
      <w:bookmarkEnd w:id="1"/>
      <w:r w:rsidRPr="00981E34">
        <w:rPr>
          <w:rFonts w:eastAsia="Helvetica Neue Light" w:cs="Helvetica Neue Light"/>
          <w:color w:val="202B54"/>
        </w:rPr>
        <w:t xml:space="preserve">All staff must complete adequate induction/re-induction and training prior to recommencing work. This must be communicated and understood to ensure all staff appreciate and are competent in the new measures and procedures in place. </w:t>
      </w:r>
    </w:p>
    <w:p w14:paraId="4C508337" w14:textId="77777777" w:rsidR="00981E34" w:rsidRPr="00981E34" w:rsidRDefault="00981E34" w:rsidP="00981E34">
      <w:pPr>
        <w:rPr>
          <w:rFonts w:eastAsia="Helvetica Neue Light" w:cs="Helvetica Neue Light"/>
          <w:color w:val="202B54"/>
        </w:rPr>
      </w:pPr>
    </w:p>
    <w:p w14:paraId="6BA3EFDF" w14:textId="2E4FA764" w:rsidR="00281519" w:rsidRPr="00981E34" w:rsidRDefault="00981E34" w:rsidP="00981E34">
      <w:pPr>
        <w:rPr>
          <w:rFonts w:eastAsia="Helvetica Neue Light" w:cs="Helvetica Neue Light"/>
        </w:rPr>
      </w:pPr>
      <w:r w:rsidRPr="00981E34">
        <w:rPr>
          <w:rFonts w:eastAsia="Helvetica Neue Light" w:cs="Helvetica Neue Light"/>
          <w:color w:val="202B54"/>
        </w:rPr>
        <w:t>Prior to carrying out training and induction, issue all staff members with the current guidance documents, policies, and procedures, which they must read. Induction may be carried out remotely for some and in the practice for others, maintaining social distancing protocols. Each practice should decide which method suits their needs</w:t>
      </w:r>
      <w:r w:rsidR="00E37C8D" w:rsidRPr="00E37C8D">
        <w:rPr>
          <w:rFonts w:eastAsia="Helvetica Neue Light" w:cs="Helvetica Neue Light"/>
          <w:color w:val="202B54"/>
        </w:rPr>
        <w:t>.</w:t>
      </w:r>
    </w:p>
    <w:p w14:paraId="7A13BBC3" w14:textId="77777777" w:rsidR="007E236D" w:rsidRPr="00981E34" w:rsidRDefault="007E236D" w:rsidP="00981E34">
      <w:pPr>
        <w:rPr>
          <w:rFonts w:eastAsia="Helvetica Neue" w:cs="Helvetica Neue"/>
          <w:b/>
          <w:color w:val="202B54"/>
          <w:sz w:val="28"/>
          <w:szCs w:val="28"/>
          <w:lang w:val="en" w:eastAsia="en-GB"/>
        </w:rPr>
      </w:pPr>
    </w:p>
    <w:p w14:paraId="2EBFA295" w14:textId="77777777" w:rsidR="00981E34" w:rsidRDefault="00981E34" w:rsidP="00981E34">
      <w:pPr>
        <w:rPr>
          <w:rFonts w:eastAsia="Helvetica Neue" w:cs="Helvetica Neue"/>
          <w:b/>
          <w:color w:val="202B54"/>
          <w:sz w:val="28"/>
          <w:szCs w:val="28"/>
          <w:lang w:val="en" w:eastAsia="en-GB"/>
        </w:rPr>
      </w:pPr>
      <w:r w:rsidRPr="00981E34">
        <w:rPr>
          <w:rFonts w:eastAsia="Helvetica Neue" w:cs="Helvetica Neue"/>
          <w:b/>
          <w:color w:val="202B54"/>
          <w:sz w:val="28"/>
          <w:szCs w:val="28"/>
          <w:lang w:val="en" w:eastAsia="en-GB"/>
        </w:rPr>
        <w:t xml:space="preserve">During the induction/training </w:t>
      </w:r>
    </w:p>
    <w:p w14:paraId="4A770FBA" w14:textId="77777777" w:rsidR="00D300D8" w:rsidRPr="00281519" w:rsidRDefault="00D300D8" w:rsidP="00281519">
      <w:pPr>
        <w:rPr>
          <w:lang w:val="en" w:eastAsia="en-GB"/>
        </w:rPr>
      </w:pPr>
    </w:p>
    <w:p w14:paraId="083C777A" w14:textId="77777777" w:rsidR="00981E34" w:rsidRPr="00981E34" w:rsidRDefault="00981E34" w:rsidP="00981E34">
      <w:pPr>
        <w:pStyle w:val="ListParagraph"/>
        <w:numPr>
          <w:ilvl w:val="0"/>
          <w:numId w:val="5"/>
        </w:numPr>
        <w:rPr>
          <w:rFonts w:eastAsia="Helvetica Neue Light" w:cs="Helvetica Neue Light"/>
          <w:color w:val="202B54"/>
        </w:rPr>
      </w:pPr>
      <w:r w:rsidRPr="00981E34">
        <w:rPr>
          <w:rFonts w:eastAsia="Helvetica Neue Light" w:cs="Helvetica Neue Light"/>
          <w:color w:val="202B54"/>
        </w:rPr>
        <w:t>Ask for feedback</w:t>
      </w:r>
    </w:p>
    <w:p w14:paraId="12C04735" w14:textId="59936214" w:rsidR="00981E34" w:rsidRPr="00981E34" w:rsidRDefault="00981E34" w:rsidP="00981E34">
      <w:pPr>
        <w:pStyle w:val="ListParagraph"/>
        <w:numPr>
          <w:ilvl w:val="0"/>
          <w:numId w:val="5"/>
        </w:numPr>
        <w:rPr>
          <w:rFonts w:eastAsia="Helvetica Neue Light" w:cs="Helvetica Neue Light"/>
          <w:color w:val="202B54"/>
        </w:rPr>
      </w:pPr>
      <w:r w:rsidRPr="00981E34">
        <w:rPr>
          <w:rFonts w:eastAsia="Helvetica Neue Light" w:cs="Helvetica Neue Light"/>
          <w:color w:val="202B54"/>
        </w:rPr>
        <w:t>Ask if anyone has any questions about the documents</w:t>
      </w:r>
    </w:p>
    <w:p w14:paraId="75788575" w14:textId="062690EE" w:rsidR="00981E34" w:rsidRPr="00981E34" w:rsidRDefault="00981E34" w:rsidP="00981E34">
      <w:pPr>
        <w:pStyle w:val="ListParagraph"/>
        <w:numPr>
          <w:ilvl w:val="0"/>
          <w:numId w:val="5"/>
        </w:numPr>
        <w:rPr>
          <w:rFonts w:eastAsia="Helvetica Neue Light" w:cs="Helvetica Neue Light"/>
          <w:color w:val="202B54"/>
        </w:rPr>
      </w:pPr>
      <w:r w:rsidRPr="00981E34">
        <w:rPr>
          <w:rFonts w:eastAsia="Helvetica Neue Light" w:cs="Helvetica Neue Light"/>
          <w:color w:val="202B54"/>
        </w:rPr>
        <w:t xml:space="preserve">Discuss and run through all documents and practice procedures </w:t>
      </w:r>
    </w:p>
    <w:p w14:paraId="2BA4C51A" w14:textId="1092B103" w:rsidR="00981E34" w:rsidRPr="00981E34" w:rsidRDefault="00981E34" w:rsidP="00981E34">
      <w:pPr>
        <w:pStyle w:val="ListParagraph"/>
        <w:numPr>
          <w:ilvl w:val="0"/>
          <w:numId w:val="5"/>
        </w:numPr>
        <w:rPr>
          <w:rFonts w:eastAsia="Helvetica Neue Light" w:cs="Helvetica Neue Light"/>
          <w:color w:val="202B54"/>
        </w:rPr>
      </w:pPr>
      <w:r w:rsidRPr="00981E34">
        <w:rPr>
          <w:rFonts w:eastAsia="Helvetica Neue Light" w:cs="Helvetica Neue Light"/>
          <w:color w:val="202B54"/>
        </w:rPr>
        <w:t>Explain why these have been implemented</w:t>
      </w:r>
    </w:p>
    <w:p w14:paraId="6B2A49FD" w14:textId="669D7C8E" w:rsidR="00981E34" w:rsidRPr="00981E34" w:rsidRDefault="00981E34" w:rsidP="00981E34">
      <w:pPr>
        <w:pStyle w:val="ListParagraph"/>
        <w:numPr>
          <w:ilvl w:val="0"/>
          <w:numId w:val="5"/>
        </w:numPr>
        <w:rPr>
          <w:rFonts w:eastAsia="Helvetica Neue Light" w:cs="Helvetica Neue Light"/>
          <w:color w:val="202B54"/>
        </w:rPr>
      </w:pPr>
      <w:r w:rsidRPr="00981E34">
        <w:rPr>
          <w:rFonts w:eastAsia="Helvetica Neue Light" w:cs="Helvetica Neue Light"/>
          <w:color w:val="202B54"/>
        </w:rPr>
        <w:t>Explain how this will affect their day to day routine</w:t>
      </w:r>
    </w:p>
    <w:p w14:paraId="50655D0E" w14:textId="42C043D4" w:rsidR="00981E34" w:rsidRPr="00981E34" w:rsidRDefault="00981E34" w:rsidP="00981E34">
      <w:pPr>
        <w:pStyle w:val="ListParagraph"/>
        <w:numPr>
          <w:ilvl w:val="0"/>
          <w:numId w:val="5"/>
        </w:numPr>
        <w:rPr>
          <w:rFonts w:eastAsia="Helvetica Neue Light" w:cs="Helvetica Neue Light"/>
          <w:color w:val="202B54"/>
        </w:rPr>
      </w:pPr>
      <w:r w:rsidRPr="00981E34">
        <w:rPr>
          <w:rFonts w:eastAsia="Helvetica Neue Light" w:cs="Helvetica Neue Light"/>
          <w:color w:val="202B54"/>
        </w:rPr>
        <w:t xml:space="preserve">Explain why working together as team is so important </w:t>
      </w:r>
    </w:p>
    <w:p w14:paraId="719204F9" w14:textId="444177C3" w:rsidR="00D300D8" w:rsidRDefault="00981E34" w:rsidP="00D300D8">
      <w:pPr>
        <w:pStyle w:val="ListParagraph"/>
        <w:numPr>
          <w:ilvl w:val="0"/>
          <w:numId w:val="5"/>
        </w:numPr>
      </w:pPr>
      <w:r w:rsidRPr="00981E34">
        <w:rPr>
          <w:rFonts w:eastAsia="Helvetica Neue Light" w:cs="Helvetica Neue Light"/>
          <w:color w:val="202B54"/>
        </w:rPr>
        <w:t>Carry out a walk around of the practice (where appropriate), highlighting any changes that may have occurred</w:t>
      </w:r>
    </w:p>
    <w:p w14:paraId="0A4DCD35" w14:textId="77777777" w:rsidR="007E236D" w:rsidRDefault="007E236D" w:rsidP="00D300D8"/>
    <w:p w14:paraId="2200D2D0" w14:textId="1E25A4E4" w:rsidR="00981E34" w:rsidRDefault="00981E34" w:rsidP="00981E34">
      <w:pPr>
        <w:rPr>
          <w:rFonts w:eastAsia="Helvetica Neue" w:cs="Helvetica Neue"/>
          <w:b/>
          <w:color w:val="202B54"/>
          <w:sz w:val="28"/>
          <w:szCs w:val="28"/>
          <w:lang w:val="en" w:eastAsia="en-GB"/>
        </w:rPr>
      </w:pPr>
      <w:r w:rsidRPr="00981E34">
        <w:rPr>
          <w:rFonts w:eastAsia="Helvetica Neue" w:cs="Helvetica Neue"/>
          <w:b/>
          <w:color w:val="202B54"/>
          <w:sz w:val="28"/>
          <w:szCs w:val="28"/>
          <w:lang w:val="en" w:eastAsia="en-GB"/>
        </w:rPr>
        <w:t>Areas to provide information on</w:t>
      </w:r>
    </w:p>
    <w:p w14:paraId="25337E38" w14:textId="77777777" w:rsidR="00981E34" w:rsidRPr="00281519" w:rsidRDefault="00981E34" w:rsidP="00981E34">
      <w:pPr>
        <w:rPr>
          <w:lang w:val="en" w:eastAsia="en-GB"/>
        </w:rPr>
      </w:pPr>
    </w:p>
    <w:p w14:paraId="553DE3A5" w14:textId="09674D2D" w:rsidR="00981E34" w:rsidRPr="00585900" w:rsidRDefault="00981E34" w:rsidP="00981E34">
      <w:pPr>
        <w:pStyle w:val="ListParagraph"/>
        <w:numPr>
          <w:ilvl w:val="0"/>
          <w:numId w:val="6"/>
        </w:numPr>
        <w:rPr>
          <w:color w:val="002060"/>
        </w:rPr>
      </w:pPr>
      <w:r w:rsidRPr="00585900">
        <w:rPr>
          <w:color w:val="002060"/>
        </w:rPr>
        <w:t>COVID-19 facts and dentistry specific information</w:t>
      </w:r>
    </w:p>
    <w:p w14:paraId="425305AF" w14:textId="5B087FCD" w:rsidR="00981E34" w:rsidRPr="00585900" w:rsidRDefault="00981E34" w:rsidP="00981E34">
      <w:pPr>
        <w:pStyle w:val="ListParagraph"/>
        <w:numPr>
          <w:ilvl w:val="0"/>
          <w:numId w:val="6"/>
        </w:numPr>
        <w:rPr>
          <w:color w:val="002060"/>
        </w:rPr>
      </w:pPr>
      <w:r w:rsidRPr="00585900">
        <w:rPr>
          <w:color w:val="002060"/>
        </w:rPr>
        <w:t>Triage procedures</w:t>
      </w:r>
    </w:p>
    <w:p w14:paraId="060DF520" w14:textId="6E92C676" w:rsidR="00981E34" w:rsidRPr="00585900" w:rsidRDefault="00981E34" w:rsidP="00981E34">
      <w:pPr>
        <w:pStyle w:val="ListParagraph"/>
        <w:numPr>
          <w:ilvl w:val="0"/>
          <w:numId w:val="6"/>
        </w:numPr>
        <w:rPr>
          <w:color w:val="002060"/>
        </w:rPr>
      </w:pPr>
      <w:r w:rsidRPr="00585900">
        <w:rPr>
          <w:color w:val="002060"/>
        </w:rPr>
        <w:t xml:space="preserve">Designated surgeries for AGPs and </w:t>
      </w:r>
      <w:r w:rsidR="007E0DD7">
        <w:rPr>
          <w:color w:val="002060"/>
        </w:rPr>
        <w:t>N</w:t>
      </w:r>
      <w:r w:rsidRPr="00585900">
        <w:rPr>
          <w:color w:val="002060"/>
        </w:rPr>
        <w:t>on</w:t>
      </w:r>
      <w:r w:rsidR="007E0DD7">
        <w:rPr>
          <w:color w:val="002060"/>
        </w:rPr>
        <w:t>-</w:t>
      </w:r>
      <w:r w:rsidRPr="00585900">
        <w:rPr>
          <w:color w:val="002060"/>
        </w:rPr>
        <w:t>AGPs</w:t>
      </w:r>
    </w:p>
    <w:p w14:paraId="60818B57" w14:textId="75BF04ED" w:rsidR="00981E34" w:rsidRPr="00585900" w:rsidRDefault="00981E34" w:rsidP="00981E34">
      <w:pPr>
        <w:pStyle w:val="ListParagraph"/>
        <w:numPr>
          <w:ilvl w:val="0"/>
          <w:numId w:val="6"/>
        </w:numPr>
        <w:rPr>
          <w:color w:val="002060"/>
        </w:rPr>
      </w:pPr>
      <w:r w:rsidRPr="00585900">
        <w:rPr>
          <w:color w:val="002060"/>
        </w:rPr>
        <w:t>Appointment scheduling</w:t>
      </w:r>
    </w:p>
    <w:p w14:paraId="64CB63B7" w14:textId="3C2CE292" w:rsidR="00981E34" w:rsidRPr="00585900" w:rsidRDefault="00981E34" w:rsidP="00981E34">
      <w:pPr>
        <w:pStyle w:val="ListParagraph"/>
        <w:numPr>
          <w:ilvl w:val="0"/>
          <w:numId w:val="6"/>
        </w:numPr>
        <w:rPr>
          <w:color w:val="002060"/>
        </w:rPr>
      </w:pPr>
      <w:r w:rsidRPr="00585900">
        <w:rPr>
          <w:color w:val="002060"/>
        </w:rPr>
        <w:t>Information for patients prior to attending</w:t>
      </w:r>
    </w:p>
    <w:p w14:paraId="69BD5EE3" w14:textId="1F2645E9" w:rsidR="00981E34" w:rsidRPr="00585900" w:rsidRDefault="00981E34" w:rsidP="00981E34">
      <w:pPr>
        <w:pStyle w:val="ListParagraph"/>
        <w:numPr>
          <w:ilvl w:val="0"/>
          <w:numId w:val="6"/>
        </w:numPr>
        <w:rPr>
          <w:color w:val="002060"/>
        </w:rPr>
      </w:pPr>
      <w:r w:rsidRPr="00585900">
        <w:rPr>
          <w:color w:val="002060"/>
        </w:rPr>
        <w:t xml:space="preserve">Information obtained from patients prior to attending </w:t>
      </w:r>
    </w:p>
    <w:p w14:paraId="20EE0A86" w14:textId="422A57C1" w:rsidR="00981E34" w:rsidRPr="00585900" w:rsidRDefault="00981E34" w:rsidP="00981E34">
      <w:pPr>
        <w:pStyle w:val="ListParagraph"/>
        <w:numPr>
          <w:ilvl w:val="0"/>
          <w:numId w:val="6"/>
        </w:numPr>
        <w:rPr>
          <w:color w:val="002060"/>
        </w:rPr>
      </w:pPr>
      <w:r w:rsidRPr="00585900">
        <w:rPr>
          <w:color w:val="002060"/>
        </w:rPr>
        <w:t>Number of patients within the practice at any one time</w:t>
      </w:r>
    </w:p>
    <w:p w14:paraId="67168B46" w14:textId="4CDB6DE1" w:rsidR="00981E34" w:rsidRPr="00585900" w:rsidRDefault="00981E34" w:rsidP="00981E34">
      <w:pPr>
        <w:pStyle w:val="ListParagraph"/>
        <w:numPr>
          <w:ilvl w:val="0"/>
          <w:numId w:val="6"/>
        </w:numPr>
        <w:rPr>
          <w:color w:val="002060"/>
        </w:rPr>
      </w:pPr>
      <w:r w:rsidRPr="00585900">
        <w:rPr>
          <w:color w:val="002060"/>
        </w:rPr>
        <w:t xml:space="preserve">Waiting areas and reception areas, procedures in place </w:t>
      </w:r>
    </w:p>
    <w:p w14:paraId="66E9D90A" w14:textId="0F6C4068" w:rsidR="00981E34" w:rsidRPr="00585900" w:rsidRDefault="00981E34" w:rsidP="00981E34">
      <w:pPr>
        <w:pStyle w:val="ListParagraph"/>
        <w:numPr>
          <w:ilvl w:val="0"/>
          <w:numId w:val="6"/>
        </w:numPr>
        <w:rPr>
          <w:color w:val="002060"/>
        </w:rPr>
      </w:pPr>
      <w:r w:rsidRPr="00585900">
        <w:rPr>
          <w:color w:val="002060"/>
        </w:rPr>
        <w:t xml:space="preserve">Signs present within the practice </w:t>
      </w:r>
    </w:p>
    <w:p w14:paraId="343841F4" w14:textId="6F2F321C" w:rsidR="00981E34" w:rsidRPr="00585900" w:rsidRDefault="00981E34" w:rsidP="00981E34">
      <w:pPr>
        <w:pStyle w:val="ListParagraph"/>
        <w:numPr>
          <w:ilvl w:val="0"/>
          <w:numId w:val="6"/>
        </w:numPr>
        <w:rPr>
          <w:color w:val="002060"/>
        </w:rPr>
      </w:pPr>
      <w:r w:rsidRPr="00585900">
        <w:rPr>
          <w:color w:val="002060"/>
        </w:rPr>
        <w:t>The use of hand sanitiser for patients (and staff)</w:t>
      </w:r>
    </w:p>
    <w:p w14:paraId="6D470800" w14:textId="6F292758" w:rsidR="00981E34" w:rsidRPr="00585900" w:rsidRDefault="00981E34" w:rsidP="00981E34">
      <w:pPr>
        <w:pStyle w:val="ListParagraph"/>
        <w:numPr>
          <w:ilvl w:val="0"/>
          <w:numId w:val="6"/>
        </w:numPr>
        <w:rPr>
          <w:color w:val="002060"/>
        </w:rPr>
      </w:pPr>
      <w:r w:rsidRPr="00585900">
        <w:rPr>
          <w:color w:val="002060"/>
        </w:rPr>
        <w:t xml:space="preserve">Minimising ‘touch points’ for patients </w:t>
      </w:r>
    </w:p>
    <w:p w14:paraId="590AEA73" w14:textId="176A345D" w:rsidR="00981E34" w:rsidRPr="00585900" w:rsidRDefault="00981E34" w:rsidP="00981E34">
      <w:pPr>
        <w:pStyle w:val="ListParagraph"/>
        <w:numPr>
          <w:ilvl w:val="0"/>
          <w:numId w:val="6"/>
        </w:numPr>
        <w:rPr>
          <w:color w:val="002060"/>
        </w:rPr>
      </w:pPr>
      <w:r w:rsidRPr="00585900">
        <w:rPr>
          <w:color w:val="002060"/>
        </w:rPr>
        <w:t xml:space="preserve">Procedures for gaining consent, receiving payments, signing of any forms </w:t>
      </w:r>
    </w:p>
    <w:p w14:paraId="12D120C3" w14:textId="00F8ED48" w:rsidR="00981E34" w:rsidRPr="00585900" w:rsidRDefault="00981E34" w:rsidP="00981E34">
      <w:pPr>
        <w:pStyle w:val="ListParagraph"/>
        <w:numPr>
          <w:ilvl w:val="0"/>
          <w:numId w:val="6"/>
        </w:numPr>
        <w:rPr>
          <w:color w:val="002060"/>
        </w:rPr>
      </w:pPr>
      <w:r w:rsidRPr="00585900">
        <w:rPr>
          <w:color w:val="002060"/>
        </w:rPr>
        <w:t>Cleaning and disinfection of communal areas</w:t>
      </w:r>
    </w:p>
    <w:p w14:paraId="7BE28A4A" w14:textId="4A6A9043" w:rsidR="00981E34" w:rsidRPr="00585900" w:rsidRDefault="00981E34" w:rsidP="00981E34">
      <w:pPr>
        <w:pStyle w:val="ListParagraph"/>
        <w:numPr>
          <w:ilvl w:val="0"/>
          <w:numId w:val="6"/>
        </w:numPr>
        <w:rPr>
          <w:color w:val="002060"/>
        </w:rPr>
      </w:pPr>
      <w:r w:rsidRPr="00585900">
        <w:rPr>
          <w:color w:val="002060"/>
        </w:rPr>
        <w:t>Cleaning and disinfection of surgeries and surgery equipment</w:t>
      </w:r>
    </w:p>
    <w:p w14:paraId="3CE03497" w14:textId="604930A0" w:rsidR="00981E34" w:rsidRPr="00585900" w:rsidRDefault="00981E34" w:rsidP="00981E34">
      <w:pPr>
        <w:pStyle w:val="ListParagraph"/>
        <w:numPr>
          <w:ilvl w:val="0"/>
          <w:numId w:val="6"/>
        </w:numPr>
        <w:rPr>
          <w:color w:val="002060"/>
        </w:rPr>
      </w:pPr>
      <w:r w:rsidRPr="00585900">
        <w:rPr>
          <w:color w:val="002060"/>
        </w:rPr>
        <w:t xml:space="preserve">Products to be used and manufacturers’ instructions </w:t>
      </w:r>
    </w:p>
    <w:p w14:paraId="004E5A81" w14:textId="637D0D5D" w:rsidR="00981E34" w:rsidRPr="00585900" w:rsidRDefault="00981E34" w:rsidP="00981E34">
      <w:pPr>
        <w:pStyle w:val="ListParagraph"/>
        <w:numPr>
          <w:ilvl w:val="0"/>
          <w:numId w:val="6"/>
        </w:numPr>
        <w:rPr>
          <w:color w:val="002060"/>
        </w:rPr>
      </w:pPr>
      <w:r w:rsidRPr="00585900">
        <w:rPr>
          <w:color w:val="002060"/>
        </w:rPr>
        <w:t xml:space="preserve">Instructions for use for any new equipment  </w:t>
      </w:r>
    </w:p>
    <w:p w14:paraId="58F2AB94" w14:textId="11B477D5" w:rsidR="00981E34" w:rsidRPr="00585900" w:rsidRDefault="00981E34" w:rsidP="00981E34">
      <w:pPr>
        <w:pStyle w:val="ListParagraph"/>
        <w:numPr>
          <w:ilvl w:val="0"/>
          <w:numId w:val="6"/>
        </w:numPr>
        <w:rPr>
          <w:color w:val="002060"/>
        </w:rPr>
      </w:pPr>
      <w:r w:rsidRPr="00585900">
        <w:rPr>
          <w:color w:val="002060"/>
        </w:rPr>
        <w:t>Waste disposal protocols</w:t>
      </w:r>
    </w:p>
    <w:p w14:paraId="70AD26C1" w14:textId="079C9EA1" w:rsidR="00981E34" w:rsidRPr="00585900" w:rsidRDefault="00981E34" w:rsidP="00981E34">
      <w:pPr>
        <w:pStyle w:val="ListParagraph"/>
        <w:numPr>
          <w:ilvl w:val="0"/>
          <w:numId w:val="6"/>
        </w:numPr>
        <w:rPr>
          <w:color w:val="002060"/>
        </w:rPr>
      </w:pPr>
      <w:r w:rsidRPr="00585900">
        <w:rPr>
          <w:color w:val="002060"/>
        </w:rPr>
        <w:t>PPE, what is to be used, when it is to be used and the correct ‘donning’ and ‘doffing’ of PPE</w:t>
      </w:r>
    </w:p>
    <w:p w14:paraId="3DB4A81C" w14:textId="69E49D06" w:rsidR="00981E34" w:rsidRPr="00585900" w:rsidRDefault="00981E34" w:rsidP="00981E34">
      <w:pPr>
        <w:pStyle w:val="ListParagraph"/>
        <w:numPr>
          <w:ilvl w:val="0"/>
          <w:numId w:val="6"/>
        </w:numPr>
        <w:rPr>
          <w:color w:val="002060"/>
        </w:rPr>
      </w:pPr>
      <w:r w:rsidRPr="00585900">
        <w:rPr>
          <w:color w:val="002060"/>
        </w:rPr>
        <w:lastRenderedPageBreak/>
        <w:t>Uniform/clinical clothing, when and how to change into and out of and how to transport and launder</w:t>
      </w:r>
    </w:p>
    <w:p w14:paraId="56A20686" w14:textId="0B95383B" w:rsidR="00981E34" w:rsidRPr="00585900" w:rsidRDefault="00981E34" w:rsidP="00981E34">
      <w:pPr>
        <w:pStyle w:val="ListParagraph"/>
        <w:numPr>
          <w:ilvl w:val="0"/>
          <w:numId w:val="6"/>
        </w:numPr>
        <w:rPr>
          <w:color w:val="002060"/>
        </w:rPr>
      </w:pPr>
      <w:r w:rsidRPr="00585900">
        <w:rPr>
          <w:color w:val="002060"/>
        </w:rPr>
        <w:t>Reusable and single use items</w:t>
      </w:r>
    </w:p>
    <w:p w14:paraId="20E1200B" w14:textId="2E257724" w:rsidR="00981E34" w:rsidRPr="00585900" w:rsidRDefault="00981E34" w:rsidP="00981E34">
      <w:pPr>
        <w:pStyle w:val="ListParagraph"/>
        <w:numPr>
          <w:ilvl w:val="0"/>
          <w:numId w:val="6"/>
        </w:numPr>
        <w:rPr>
          <w:color w:val="002060"/>
        </w:rPr>
      </w:pPr>
      <w:r w:rsidRPr="00585900">
        <w:rPr>
          <w:color w:val="002060"/>
        </w:rPr>
        <w:t>Travelling to and from the practice</w:t>
      </w:r>
    </w:p>
    <w:p w14:paraId="779705E8" w14:textId="5086DDDB" w:rsidR="00981E34" w:rsidRPr="00585900" w:rsidRDefault="00981E34" w:rsidP="00981E34">
      <w:pPr>
        <w:pStyle w:val="ListParagraph"/>
        <w:numPr>
          <w:ilvl w:val="0"/>
          <w:numId w:val="6"/>
        </w:numPr>
        <w:rPr>
          <w:color w:val="002060"/>
        </w:rPr>
      </w:pPr>
      <w:r w:rsidRPr="00585900">
        <w:rPr>
          <w:color w:val="002060"/>
        </w:rPr>
        <w:t xml:space="preserve">Staff rotation and designated working environment </w:t>
      </w:r>
    </w:p>
    <w:p w14:paraId="77CA9328" w14:textId="7283234F" w:rsidR="00981E34" w:rsidRPr="00585900" w:rsidRDefault="00981E34" w:rsidP="00981E34">
      <w:pPr>
        <w:pStyle w:val="ListParagraph"/>
        <w:numPr>
          <w:ilvl w:val="0"/>
          <w:numId w:val="6"/>
        </w:numPr>
        <w:rPr>
          <w:color w:val="002060"/>
        </w:rPr>
      </w:pPr>
      <w:r w:rsidRPr="00585900">
        <w:rPr>
          <w:color w:val="002060"/>
        </w:rPr>
        <w:t>Personal items, how to store, when and how to clean and disinfect</w:t>
      </w:r>
    </w:p>
    <w:p w14:paraId="317C6BBB" w14:textId="75431CA7" w:rsidR="00981E34" w:rsidRPr="00585900" w:rsidRDefault="00981E34" w:rsidP="00981E34">
      <w:pPr>
        <w:pStyle w:val="ListParagraph"/>
        <w:numPr>
          <w:ilvl w:val="0"/>
          <w:numId w:val="6"/>
        </w:numPr>
        <w:rPr>
          <w:color w:val="002060"/>
        </w:rPr>
      </w:pPr>
      <w:r w:rsidRPr="00585900">
        <w:rPr>
          <w:color w:val="002060"/>
        </w:rPr>
        <w:t>Social distance measures</w:t>
      </w:r>
    </w:p>
    <w:p w14:paraId="0D3DA4B3" w14:textId="1A87F17E" w:rsidR="00981E34" w:rsidRPr="00585900" w:rsidRDefault="00981E34" w:rsidP="00981E34">
      <w:pPr>
        <w:pStyle w:val="ListParagraph"/>
        <w:numPr>
          <w:ilvl w:val="0"/>
          <w:numId w:val="6"/>
        </w:numPr>
        <w:rPr>
          <w:color w:val="002060"/>
        </w:rPr>
      </w:pPr>
      <w:r w:rsidRPr="00585900">
        <w:rPr>
          <w:color w:val="002060"/>
        </w:rPr>
        <w:t>External deliveries</w:t>
      </w:r>
    </w:p>
    <w:p w14:paraId="10E4309C" w14:textId="2978BED7" w:rsidR="00981E34" w:rsidRPr="00585900" w:rsidRDefault="00981E34" w:rsidP="00981E34">
      <w:pPr>
        <w:pStyle w:val="ListParagraph"/>
        <w:numPr>
          <w:ilvl w:val="0"/>
          <w:numId w:val="6"/>
        </w:numPr>
        <w:rPr>
          <w:color w:val="002060"/>
        </w:rPr>
      </w:pPr>
      <w:r w:rsidRPr="00585900">
        <w:rPr>
          <w:color w:val="002060"/>
        </w:rPr>
        <w:t>Procedures for engineers</w:t>
      </w:r>
    </w:p>
    <w:p w14:paraId="1D299263" w14:textId="21462F4B" w:rsidR="00981E34" w:rsidRPr="00585900" w:rsidRDefault="00981E34" w:rsidP="00981E34">
      <w:pPr>
        <w:pStyle w:val="ListParagraph"/>
        <w:numPr>
          <w:ilvl w:val="0"/>
          <w:numId w:val="6"/>
        </w:numPr>
        <w:rPr>
          <w:color w:val="002060"/>
        </w:rPr>
      </w:pPr>
      <w:r w:rsidRPr="00585900">
        <w:rPr>
          <w:color w:val="002060"/>
        </w:rPr>
        <w:t>Decontaminating water lines</w:t>
      </w:r>
    </w:p>
    <w:p w14:paraId="5EE19EE7" w14:textId="0789E55C" w:rsidR="00981E34" w:rsidRPr="00585900" w:rsidRDefault="00981E34" w:rsidP="00981E34">
      <w:pPr>
        <w:pStyle w:val="ListParagraph"/>
        <w:numPr>
          <w:ilvl w:val="0"/>
          <w:numId w:val="6"/>
        </w:numPr>
        <w:rPr>
          <w:color w:val="002060"/>
        </w:rPr>
      </w:pPr>
      <w:r w:rsidRPr="00585900">
        <w:rPr>
          <w:color w:val="002060"/>
        </w:rPr>
        <w:t xml:space="preserve">Clinical procedures </w:t>
      </w:r>
    </w:p>
    <w:p w14:paraId="1099F3F0" w14:textId="74E8751B" w:rsidR="00981E34" w:rsidRPr="00585900" w:rsidRDefault="00981E34" w:rsidP="00981E34">
      <w:pPr>
        <w:pStyle w:val="ListParagraph"/>
        <w:numPr>
          <w:ilvl w:val="0"/>
          <w:numId w:val="6"/>
        </w:numPr>
        <w:rPr>
          <w:color w:val="002060"/>
        </w:rPr>
      </w:pPr>
      <w:r w:rsidRPr="00585900">
        <w:rPr>
          <w:color w:val="002060"/>
        </w:rPr>
        <w:t xml:space="preserve">Chaperones for vulnerable patients </w:t>
      </w:r>
    </w:p>
    <w:p w14:paraId="7D3006DD" w14:textId="2A089391" w:rsidR="00981E34" w:rsidRPr="00585900" w:rsidRDefault="00981E34" w:rsidP="00981E34">
      <w:pPr>
        <w:pStyle w:val="ListParagraph"/>
        <w:numPr>
          <w:ilvl w:val="0"/>
          <w:numId w:val="6"/>
        </w:numPr>
        <w:rPr>
          <w:color w:val="002060"/>
        </w:rPr>
      </w:pPr>
      <w:r w:rsidRPr="00585900">
        <w:rPr>
          <w:color w:val="002060"/>
        </w:rPr>
        <w:t>Sickness reporting and what to do if you show signs/symptoms of COVID-19</w:t>
      </w:r>
    </w:p>
    <w:p w14:paraId="368453D5" w14:textId="166A1C7D" w:rsidR="00981E34" w:rsidRPr="00585900" w:rsidRDefault="00981E34" w:rsidP="00981E34">
      <w:pPr>
        <w:pStyle w:val="ListParagraph"/>
        <w:numPr>
          <w:ilvl w:val="0"/>
          <w:numId w:val="6"/>
        </w:numPr>
        <w:rPr>
          <w:color w:val="002060"/>
        </w:rPr>
      </w:pPr>
      <w:r w:rsidRPr="00585900">
        <w:rPr>
          <w:color w:val="002060"/>
        </w:rPr>
        <w:t xml:space="preserve">Procedures for if members of your household are confirmed to have or are suspected of having COVID-19 </w:t>
      </w:r>
    </w:p>
    <w:p w14:paraId="1AE28363" w14:textId="4CED3C4E" w:rsidR="00981E34" w:rsidRDefault="00981E34" w:rsidP="00981E34">
      <w:pPr>
        <w:pStyle w:val="ListParagraph"/>
        <w:numPr>
          <w:ilvl w:val="0"/>
          <w:numId w:val="6"/>
        </w:numPr>
        <w:rPr>
          <w:color w:val="002060"/>
        </w:rPr>
      </w:pPr>
      <w:r w:rsidRPr="00585900">
        <w:rPr>
          <w:color w:val="002060"/>
        </w:rPr>
        <w:t>Hand hygiene techniques and when to perform</w:t>
      </w:r>
    </w:p>
    <w:p w14:paraId="442F5E7E" w14:textId="07A0E02D" w:rsidR="00036030" w:rsidRPr="00B77C6D" w:rsidRDefault="00036030" w:rsidP="00981E34">
      <w:pPr>
        <w:pStyle w:val="ListParagraph"/>
        <w:numPr>
          <w:ilvl w:val="0"/>
          <w:numId w:val="6"/>
        </w:numPr>
        <w:rPr>
          <w:color w:val="002060"/>
        </w:rPr>
      </w:pPr>
      <w:r w:rsidRPr="00B77C6D">
        <w:rPr>
          <w:color w:val="002060"/>
        </w:rPr>
        <w:t xml:space="preserve">Four handed dentistry </w:t>
      </w:r>
    </w:p>
    <w:p w14:paraId="41C4DB57" w14:textId="02B9C095" w:rsidR="00036030" w:rsidRPr="00B77C6D" w:rsidRDefault="00036030" w:rsidP="00981E34">
      <w:pPr>
        <w:pStyle w:val="ListParagraph"/>
        <w:numPr>
          <w:ilvl w:val="0"/>
          <w:numId w:val="6"/>
        </w:numPr>
        <w:rPr>
          <w:color w:val="002060"/>
        </w:rPr>
      </w:pPr>
      <w:r w:rsidRPr="00B77C6D">
        <w:rPr>
          <w:color w:val="002060"/>
        </w:rPr>
        <w:t xml:space="preserve">Updated resuscitation council </w:t>
      </w:r>
      <w:r w:rsidR="00235A82" w:rsidRPr="00B77C6D">
        <w:rPr>
          <w:color w:val="002060"/>
        </w:rPr>
        <w:t xml:space="preserve">guidance </w:t>
      </w:r>
    </w:p>
    <w:p w14:paraId="2B1DD05F" w14:textId="3D878998" w:rsidR="00235A82" w:rsidRPr="00B77C6D" w:rsidRDefault="003A17AF" w:rsidP="00981E34">
      <w:pPr>
        <w:pStyle w:val="ListParagraph"/>
        <w:numPr>
          <w:ilvl w:val="0"/>
          <w:numId w:val="6"/>
        </w:numPr>
        <w:rPr>
          <w:color w:val="002060"/>
        </w:rPr>
      </w:pPr>
      <w:r w:rsidRPr="00B77C6D">
        <w:rPr>
          <w:color w:val="002060"/>
        </w:rPr>
        <w:t>Scenario-based team training in the practice</w:t>
      </w:r>
    </w:p>
    <w:p w14:paraId="13B667DC" w14:textId="402EAF07" w:rsidR="003A17AF" w:rsidRPr="00B77C6D" w:rsidRDefault="003A17AF" w:rsidP="00981E34">
      <w:pPr>
        <w:pStyle w:val="ListParagraph"/>
        <w:numPr>
          <w:ilvl w:val="0"/>
          <w:numId w:val="6"/>
        </w:numPr>
        <w:rPr>
          <w:color w:val="002060"/>
        </w:rPr>
      </w:pPr>
      <w:r w:rsidRPr="00B77C6D">
        <w:rPr>
          <w:color w:val="002060"/>
        </w:rPr>
        <w:t>Training in new IT software tools e.g. online medical history software</w:t>
      </w:r>
    </w:p>
    <w:p w14:paraId="2BC1734D" w14:textId="77777777" w:rsidR="007E236D" w:rsidRPr="0082035B" w:rsidRDefault="007E236D" w:rsidP="0082035B">
      <w:pPr>
        <w:rPr>
          <w:rFonts w:eastAsia="Helvetica Neue" w:cs="Helvetica Neue"/>
          <w:b/>
          <w:color w:val="202B54"/>
          <w:sz w:val="28"/>
          <w:szCs w:val="28"/>
          <w:lang w:val="en" w:eastAsia="en-GB"/>
        </w:rPr>
      </w:pPr>
    </w:p>
    <w:p w14:paraId="5BEF8308" w14:textId="6FBBD25F" w:rsidR="0082035B" w:rsidRDefault="0082035B" w:rsidP="0082035B">
      <w:pPr>
        <w:rPr>
          <w:rFonts w:eastAsia="Helvetica Neue" w:cs="Helvetica Neue"/>
          <w:b/>
          <w:color w:val="202B54"/>
          <w:sz w:val="28"/>
          <w:szCs w:val="28"/>
          <w:lang w:val="en" w:eastAsia="en-GB"/>
        </w:rPr>
      </w:pPr>
      <w:r w:rsidRPr="0082035B">
        <w:rPr>
          <w:rFonts w:eastAsia="Helvetica Neue" w:cs="Helvetica Neue"/>
          <w:b/>
          <w:color w:val="202B54"/>
          <w:sz w:val="28"/>
          <w:szCs w:val="28"/>
          <w:lang w:val="en" w:eastAsia="en-GB"/>
        </w:rPr>
        <w:t>Following the completion of the induction</w:t>
      </w:r>
    </w:p>
    <w:p w14:paraId="13828239" w14:textId="77777777" w:rsidR="0082035B" w:rsidRPr="00281519" w:rsidRDefault="0082035B" w:rsidP="0082035B">
      <w:pPr>
        <w:rPr>
          <w:lang w:val="en" w:eastAsia="en-GB"/>
        </w:rPr>
      </w:pPr>
    </w:p>
    <w:p w14:paraId="516FBAEB" w14:textId="6507AB75" w:rsidR="0082035B" w:rsidRPr="0082035B" w:rsidRDefault="0082035B" w:rsidP="0082035B">
      <w:pPr>
        <w:pStyle w:val="ListParagraph"/>
        <w:numPr>
          <w:ilvl w:val="0"/>
          <w:numId w:val="7"/>
        </w:numPr>
        <w:rPr>
          <w:rFonts w:eastAsia="Helvetica Neue Light" w:cs="Helvetica Neue Light"/>
          <w:color w:val="202B54"/>
        </w:rPr>
      </w:pPr>
      <w:r w:rsidRPr="0082035B">
        <w:rPr>
          <w:rFonts w:eastAsia="Helvetica Neue Light" w:cs="Helvetica Neue Light"/>
          <w:color w:val="202B54"/>
        </w:rPr>
        <w:t>Ensure all staff members understand the information given</w:t>
      </w:r>
    </w:p>
    <w:p w14:paraId="4662B51E" w14:textId="31DE6860" w:rsidR="0082035B" w:rsidRPr="0082035B" w:rsidRDefault="0082035B" w:rsidP="0082035B">
      <w:pPr>
        <w:pStyle w:val="ListParagraph"/>
        <w:numPr>
          <w:ilvl w:val="0"/>
          <w:numId w:val="7"/>
        </w:numPr>
        <w:rPr>
          <w:rFonts w:eastAsia="Helvetica Neue Light" w:cs="Helvetica Neue Light"/>
          <w:color w:val="202B54"/>
        </w:rPr>
      </w:pPr>
      <w:r w:rsidRPr="0082035B">
        <w:rPr>
          <w:rFonts w:eastAsia="Helvetica Neue Light" w:cs="Helvetica Neue Light"/>
          <w:color w:val="202B54"/>
        </w:rPr>
        <w:t>Encourage feedback and questions</w:t>
      </w:r>
    </w:p>
    <w:p w14:paraId="53CB2161" w14:textId="275C601A" w:rsidR="0082035B" w:rsidRPr="0082035B" w:rsidRDefault="0082035B" w:rsidP="0082035B">
      <w:pPr>
        <w:pStyle w:val="ListParagraph"/>
        <w:numPr>
          <w:ilvl w:val="0"/>
          <w:numId w:val="7"/>
        </w:numPr>
        <w:rPr>
          <w:rFonts w:eastAsia="Helvetica Neue Light" w:cs="Helvetica Neue Light"/>
          <w:color w:val="202B54"/>
        </w:rPr>
      </w:pPr>
      <w:r w:rsidRPr="0082035B">
        <w:rPr>
          <w:rFonts w:eastAsia="Helvetica Neue Light" w:cs="Helvetica Neue Light"/>
          <w:color w:val="202B54"/>
        </w:rPr>
        <w:t>Advise where to locate any information provided</w:t>
      </w:r>
    </w:p>
    <w:p w14:paraId="32CC6C24" w14:textId="6BDB522A" w:rsidR="0082035B" w:rsidRPr="0082035B" w:rsidRDefault="0082035B" w:rsidP="0082035B">
      <w:pPr>
        <w:pStyle w:val="ListParagraph"/>
        <w:numPr>
          <w:ilvl w:val="0"/>
          <w:numId w:val="7"/>
        </w:numPr>
        <w:rPr>
          <w:rFonts w:eastAsia="Helvetica Neue Light" w:cs="Helvetica Neue Light"/>
          <w:color w:val="202B54"/>
        </w:rPr>
      </w:pPr>
      <w:r w:rsidRPr="0082035B">
        <w:rPr>
          <w:rFonts w:eastAsia="Helvetica Neue Light" w:cs="Helvetica Neue Light"/>
          <w:color w:val="202B54"/>
        </w:rPr>
        <w:t>Advise what to do if procedures have not been followed</w:t>
      </w:r>
    </w:p>
    <w:p w14:paraId="675D7C1D" w14:textId="06E5C4C8" w:rsidR="0082035B" w:rsidRPr="0082035B" w:rsidRDefault="0082035B" w:rsidP="0082035B">
      <w:pPr>
        <w:pStyle w:val="ListParagraph"/>
        <w:numPr>
          <w:ilvl w:val="0"/>
          <w:numId w:val="7"/>
        </w:numPr>
        <w:rPr>
          <w:rFonts w:eastAsia="Helvetica Neue Light" w:cs="Helvetica Neue Light"/>
          <w:color w:val="202B54"/>
        </w:rPr>
      </w:pPr>
      <w:r w:rsidRPr="0082035B">
        <w:rPr>
          <w:rFonts w:eastAsia="Helvetica Neue Light" w:cs="Helvetica Neue Light"/>
          <w:color w:val="202B54"/>
        </w:rPr>
        <w:t>Advise who to ask should any questions arise</w:t>
      </w:r>
    </w:p>
    <w:p w14:paraId="086F58FA" w14:textId="623A358D" w:rsidR="0082035B" w:rsidRPr="0082035B" w:rsidRDefault="0082035B" w:rsidP="0082035B">
      <w:pPr>
        <w:pStyle w:val="ListParagraph"/>
        <w:numPr>
          <w:ilvl w:val="0"/>
          <w:numId w:val="7"/>
        </w:numPr>
        <w:rPr>
          <w:rFonts w:eastAsia="Helvetica Neue Light" w:cs="Helvetica Neue Light"/>
          <w:color w:val="202B54"/>
        </w:rPr>
      </w:pPr>
      <w:r w:rsidRPr="0082035B">
        <w:rPr>
          <w:rFonts w:eastAsia="Helvetica Neue Light" w:cs="Helvetica Neue Light"/>
          <w:color w:val="202B54"/>
        </w:rPr>
        <w:t xml:space="preserve">Reassure all staff </w:t>
      </w:r>
    </w:p>
    <w:p w14:paraId="32B52CA3" w14:textId="29825453" w:rsidR="0082035B" w:rsidRPr="0082035B" w:rsidRDefault="0082035B" w:rsidP="0082035B">
      <w:pPr>
        <w:pStyle w:val="ListParagraph"/>
        <w:numPr>
          <w:ilvl w:val="0"/>
          <w:numId w:val="7"/>
        </w:numPr>
        <w:rPr>
          <w:rFonts w:eastAsia="Helvetica Neue Light" w:cs="Helvetica Neue Light"/>
          <w:color w:val="202B54"/>
        </w:rPr>
      </w:pPr>
      <w:r w:rsidRPr="0082035B">
        <w:rPr>
          <w:rFonts w:eastAsia="Helvetica Neue Light" w:cs="Helvetica Neue Light"/>
          <w:color w:val="202B54"/>
        </w:rPr>
        <w:t>Evidence all staff who have attended and obtain signatures to evidence attendance and understanding</w:t>
      </w:r>
    </w:p>
    <w:p w14:paraId="1DBE5E3B" w14:textId="2302201A" w:rsidR="007E236D" w:rsidRPr="00691944" w:rsidRDefault="0082035B" w:rsidP="0082035B">
      <w:pPr>
        <w:pStyle w:val="ListParagraph"/>
        <w:numPr>
          <w:ilvl w:val="0"/>
          <w:numId w:val="7"/>
        </w:numPr>
      </w:pPr>
      <w:r w:rsidRPr="0082035B">
        <w:rPr>
          <w:rFonts w:eastAsia="Helvetica Neue Light" w:cs="Helvetica Neue Light"/>
          <w:color w:val="202B54"/>
        </w:rPr>
        <w:t>Conduct regular sessions to refresh knowledge, confirm understanding and to inform of any updates</w:t>
      </w:r>
    </w:p>
    <w:p w14:paraId="23964C68" w14:textId="576D7F73" w:rsidR="00691944" w:rsidRDefault="00691944" w:rsidP="00691944"/>
    <w:p w14:paraId="1EBF4CC6" w14:textId="2BF11448" w:rsidR="00691944" w:rsidRDefault="00691944" w:rsidP="00691944"/>
    <w:p w14:paraId="5AA3EB84" w14:textId="5D8F0D3B" w:rsidR="00691944" w:rsidRDefault="00691944" w:rsidP="00691944"/>
    <w:p w14:paraId="07098527" w14:textId="1E2E732E" w:rsidR="004C494B" w:rsidRPr="00B77C6D" w:rsidRDefault="004C494B" w:rsidP="004C494B">
      <w:pPr>
        <w:rPr>
          <w:b/>
          <w:bCs/>
          <w:color w:val="002060"/>
          <w:sz w:val="28"/>
          <w:szCs w:val="28"/>
        </w:rPr>
      </w:pPr>
      <w:r w:rsidRPr="00B77C6D">
        <w:rPr>
          <w:b/>
          <w:bCs/>
          <w:color w:val="002060"/>
          <w:sz w:val="28"/>
          <w:szCs w:val="28"/>
        </w:rPr>
        <w:t xml:space="preserve">General Management </w:t>
      </w:r>
    </w:p>
    <w:p w14:paraId="770580C0" w14:textId="77777777" w:rsidR="004C494B" w:rsidRPr="00B77C6D" w:rsidRDefault="004C494B" w:rsidP="004C494B">
      <w:pPr>
        <w:rPr>
          <w:b/>
          <w:bCs/>
          <w:color w:val="002060"/>
        </w:rPr>
      </w:pPr>
    </w:p>
    <w:p w14:paraId="1345D48E" w14:textId="77777777" w:rsidR="004C494B" w:rsidRPr="00B77C6D" w:rsidRDefault="004C494B" w:rsidP="004C494B">
      <w:pPr>
        <w:numPr>
          <w:ilvl w:val="0"/>
          <w:numId w:val="8"/>
        </w:numPr>
        <w:rPr>
          <w:color w:val="002060"/>
        </w:rPr>
      </w:pPr>
      <w:r w:rsidRPr="00B77C6D">
        <w:rPr>
          <w:color w:val="002060"/>
        </w:rPr>
        <w:t>Appoint a lead with regards to the management/implementation of all new/revised procedures in relation to COVID-19</w:t>
      </w:r>
    </w:p>
    <w:p w14:paraId="78F80594" w14:textId="77777777" w:rsidR="004C494B" w:rsidRPr="00B77C6D" w:rsidRDefault="004C494B" w:rsidP="004C494B">
      <w:pPr>
        <w:numPr>
          <w:ilvl w:val="0"/>
          <w:numId w:val="8"/>
        </w:numPr>
        <w:rPr>
          <w:color w:val="002060"/>
        </w:rPr>
      </w:pPr>
      <w:r w:rsidRPr="00B77C6D">
        <w:rPr>
          <w:color w:val="002060"/>
        </w:rPr>
        <w:t>Practice has a single point of communication with the Regional NHSE/I (keeping</w:t>
      </w:r>
    </w:p>
    <w:p w14:paraId="5DFAEF3B" w14:textId="77777777" w:rsidR="004C494B" w:rsidRPr="00B77C6D" w:rsidRDefault="004C494B" w:rsidP="004C494B">
      <w:pPr>
        <w:numPr>
          <w:ilvl w:val="0"/>
          <w:numId w:val="8"/>
        </w:numPr>
        <w:rPr>
          <w:color w:val="002060"/>
        </w:rPr>
      </w:pPr>
      <w:r w:rsidRPr="00B77C6D">
        <w:rPr>
          <w:color w:val="002060"/>
        </w:rPr>
        <w:t>updated and disseminating updates), Local Dental Network and Local Dental</w:t>
      </w:r>
    </w:p>
    <w:p w14:paraId="7EB89CFF" w14:textId="77777777" w:rsidR="004C494B" w:rsidRPr="00B77C6D" w:rsidRDefault="004C494B" w:rsidP="004C494B">
      <w:pPr>
        <w:numPr>
          <w:ilvl w:val="0"/>
          <w:numId w:val="8"/>
        </w:numPr>
        <w:rPr>
          <w:color w:val="002060"/>
        </w:rPr>
      </w:pPr>
      <w:r w:rsidRPr="00B77C6D">
        <w:rPr>
          <w:color w:val="002060"/>
        </w:rPr>
        <w:t>Committee</w:t>
      </w:r>
    </w:p>
    <w:p w14:paraId="0B6BD86D" w14:textId="77777777" w:rsidR="004C494B" w:rsidRPr="00B77C6D" w:rsidRDefault="004C494B" w:rsidP="004C494B">
      <w:pPr>
        <w:numPr>
          <w:ilvl w:val="0"/>
          <w:numId w:val="8"/>
        </w:numPr>
        <w:rPr>
          <w:color w:val="002060"/>
        </w:rPr>
      </w:pPr>
      <w:r w:rsidRPr="00B77C6D">
        <w:rPr>
          <w:color w:val="002060"/>
        </w:rPr>
        <w:t>Queries are directed to local infection control teams and dental practice advisors (DPAs)</w:t>
      </w:r>
    </w:p>
    <w:p w14:paraId="435A95C1" w14:textId="77777777" w:rsidR="004C494B" w:rsidRPr="00B77C6D" w:rsidRDefault="004C494B" w:rsidP="004C494B">
      <w:pPr>
        <w:numPr>
          <w:ilvl w:val="0"/>
          <w:numId w:val="8"/>
        </w:numPr>
        <w:rPr>
          <w:color w:val="002060"/>
        </w:rPr>
      </w:pPr>
      <w:r w:rsidRPr="00B77C6D">
        <w:rPr>
          <w:color w:val="002060"/>
        </w:rPr>
        <w:t>Monitoring of stock levels and ensure PPE is available for the practice, arrange for</w:t>
      </w:r>
    </w:p>
    <w:p w14:paraId="052FE3E2" w14:textId="77777777" w:rsidR="004C494B" w:rsidRPr="00B77C6D" w:rsidRDefault="004C494B" w:rsidP="004C494B">
      <w:pPr>
        <w:numPr>
          <w:ilvl w:val="0"/>
          <w:numId w:val="8"/>
        </w:numPr>
        <w:rPr>
          <w:color w:val="002060"/>
        </w:rPr>
      </w:pPr>
      <w:r w:rsidRPr="00B77C6D">
        <w:rPr>
          <w:color w:val="002060"/>
        </w:rPr>
        <w:lastRenderedPageBreak/>
        <w:t>PPE fit testing as necessary, with local/regional points of contact</w:t>
      </w:r>
    </w:p>
    <w:p w14:paraId="1946159E" w14:textId="77777777" w:rsidR="004C494B" w:rsidRPr="00B77C6D" w:rsidRDefault="004C494B" w:rsidP="004C494B">
      <w:pPr>
        <w:numPr>
          <w:ilvl w:val="0"/>
          <w:numId w:val="8"/>
        </w:numPr>
        <w:rPr>
          <w:color w:val="002060"/>
        </w:rPr>
      </w:pPr>
      <w:r w:rsidRPr="00B77C6D">
        <w:rPr>
          <w:color w:val="002060"/>
        </w:rPr>
        <w:t xml:space="preserve">Ensure all staff are fully trained before commencing work, complete a checklist to document as evidence </w:t>
      </w:r>
    </w:p>
    <w:p w14:paraId="30B810F0" w14:textId="77777777" w:rsidR="004C494B" w:rsidRPr="00B77C6D" w:rsidRDefault="004C494B" w:rsidP="004C494B">
      <w:pPr>
        <w:numPr>
          <w:ilvl w:val="0"/>
          <w:numId w:val="8"/>
        </w:numPr>
        <w:rPr>
          <w:color w:val="002060"/>
        </w:rPr>
      </w:pPr>
      <w:r w:rsidRPr="00B77C6D">
        <w:rPr>
          <w:color w:val="002060"/>
        </w:rPr>
        <w:t xml:space="preserve">All staff members understand and aware of the signs and symptoms of COVID-19 and what they should do I they or members of their household display such symptoms </w:t>
      </w:r>
    </w:p>
    <w:p w14:paraId="206E860E" w14:textId="77777777" w:rsidR="004C494B" w:rsidRPr="00B77C6D" w:rsidRDefault="004C494B" w:rsidP="004C494B">
      <w:pPr>
        <w:numPr>
          <w:ilvl w:val="0"/>
          <w:numId w:val="8"/>
        </w:numPr>
        <w:rPr>
          <w:color w:val="002060"/>
        </w:rPr>
      </w:pPr>
      <w:r w:rsidRPr="00B77C6D">
        <w:rPr>
          <w:color w:val="002060"/>
        </w:rPr>
        <w:t>All protocols and measures must be regularly reviewed and amended in line with the risk assessment and alert level.</w:t>
      </w:r>
    </w:p>
    <w:p w14:paraId="4B1989C6" w14:textId="77777777" w:rsidR="004C494B" w:rsidRPr="00B77C6D" w:rsidRDefault="004C494B" w:rsidP="004C494B">
      <w:pPr>
        <w:numPr>
          <w:ilvl w:val="0"/>
          <w:numId w:val="8"/>
        </w:numPr>
        <w:rPr>
          <w:color w:val="002060"/>
        </w:rPr>
      </w:pPr>
      <w:r w:rsidRPr="00B77C6D">
        <w:rPr>
          <w:color w:val="002060"/>
        </w:rPr>
        <w:t>Appoint a lead for the general wellbeing of staff</w:t>
      </w:r>
    </w:p>
    <w:p w14:paraId="2DC73DBC" w14:textId="77777777" w:rsidR="004C494B" w:rsidRPr="00B77C6D" w:rsidRDefault="004C494B" w:rsidP="004C494B">
      <w:pPr>
        <w:numPr>
          <w:ilvl w:val="0"/>
          <w:numId w:val="8"/>
        </w:numPr>
        <w:rPr>
          <w:color w:val="002060"/>
        </w:rPr>
      </w:pPr>
      <w:r w:rsidRPr="00B77C6D">
        <w:rPr>
          <w:color w:val="002060"/>
        </w:rPr>
        <w:t xml:space="preserve">Risk assessment completed for all staff members prior to returning to work </w:t>
      </w:r>
    </w:p>
    <w:p w14:paraId="4F980FBE" w14:textId="77777777" w:rsidR="004C494B" w:rsidRPr="00B77C6D" w:rsidRDefault="004C494B" w:rsidP="004C494B">
      <w:pPr>
        <w:numPr>
          <w:ilvl w:val="0"/>
          <w:numId w:val="8"/>
        </w:numPr>
        <w:rPr>
          <w:color w:val="002060"/>
        </w:rPr>
      </w:pPr>
      <w:r w:rsidRPr="00B77C6D">
        <w:rPr>
          <w:color w:val="002060"/>
        </w:rPr>
        <w:t xml:space="preserve">Any staff members deemed as ‘high risk’ must obtain advice/guidance from occupational health or health practitioner prior to commencing work </w:t>
      </w:r>
    </w:p>
    <w:p w14:paraId="17A0B994" w14:textId="77777777" w:rsidR="004C494B" w:rsidRPr="00B77C6D" w:rsidRDefault="004C494B" w:rsidP="004C494B">
      <w:pPr>
        <w:numPr>
          <w:ilvl w:val="0"/>
          <w:numId w:val="8"/>
        </w:numPr>
        <w:rPr>
          <w:color w:val="002060"/>
        </w:rPr>
      </w:pPr>
      <w:r w:rsidRPr="00B77C6D">
        <w:rPr>
          <w:color w:val="002060"/>
        </w:rPr>
        <w:t xml:space="preserve">Reporting procedure for staff to follow should they feel unwell </w:t>
      </w:r>
    </w:p>
    <w:p w14:paraId="0BFC162C" w14:textId="77777777" w:rsidR="004C494B" w:rsidRPr="00B77C6D" w:rsidRDefault="004C494B" w:rsidP="004C494B">
      <w:pPr>
        <w:numPr>
          <w:ilvl w:val="0"/>
          <w:numId w:val="8"/>
        </w:numPr>
        <w:rPr>
          <w:color w:val="002060"/>
        </w:rPr>
      </w:pPr>
      <w:r w:rsidRPr="00B77C6D">
        <w:rPr>
          <w:color w:val="002060"/>
        </w:rPr>
        <w:t xml:space="preserve">Occupational health and mental health wellbeing services should be available and communicated to all staff members </w:t>
      </w:r>
    </w:p>
    <w:p w14:paraId="60EB3A53" w14:textId="77777777" w:rsidR="004C494B" w:rsidRPr="00B77C6D" w:rsidRDefault="004C494B" w:rsidP="004C494B">
      <w:pPr>
        <w:numPr>
          <w:ilvl w:val="0"/>
          <w:numId w:val="8"/>
        </w:numPr>
        <w:rPr>
          <w:color w:val="002060"/>
        </w:rPr>
      </w:pPr>
      <w:r w:rsidRPr="00B77C6D">
        <w:rPr>
          <w:color w:val="002060"/>
        </w:rPr>
        <w:t>Regular and practical training on relevant CPD topics to continue to be completed</w:t>
      </w:r>
    </w:p>
    <w:p w14:paraId="3B295FAA" w14:textId="77777777" w:rsidR="004C494B" w:rsidRPr="00B77C6D" w:rsidRDefault="004C494B" w:rsidP="004C494B">
      <w:pPr>
        <w:numPr>
          <w:ilvl w:val="0"/>
          <w:numId w:val="8"/>
        </w:numPr>
        <w:rPr>
          <w:color w:val="002060"/>
        </w:rPr>
      </w:pPr>
      <w:r w:rsidRPr="00B77C6D">
        <w:rPr>
          <w:color w:val="002060"/>
        </w:rPr>
        <w:t>Ongoing communication with staff members to assure and mitigate any concerns</w:t>
      </w:r>
    </w:p>
    <w:p w14:paraId="3D47CA9C" w14:textId="77777777" w:rsidR="004C494B" w:rsidRPr="00B77C6D" w:rsidRDefault="004C494B" w:rsidP="004C494B">
      <w:pPr>
        <w:numPr>
          <w:ilvl w:val="0"/>
          <w:numId w:val="8"/>
        </w:numPr>
        <w:rPr>
          <w:color w:val="002060"/>
        </w:rPr>
      </w:pPr>
      <w:r w:rsidRPr="00B77C6D">
        <w:rPr>
          <w:color w:val="002060"/>
        </w:rPr>
        <w:t xml:space="preserve">Check with all indemnity providers that the current level of indemnity is appropriate  </w:t>
      </w:r>
    </w:p>
    <w:p w14:paraId="063491F3" w14:textId="77777777" w:rsidR="004C494B" w:rsidRPr="00B77C6D" w:rsidRDefault="004C494B" w:rsidP="004C494B">
      <w:pPr>
        <w:numPr>
          <w:ilvl w:val="0"/>
          <w:numId w:val="8"/>
        </w:numPr>
        <w:rPr>
          <w:color w:val="002060"/>
        </w:rPr>
      </w:pPr>
      <w:r w:rsidRPr="00B77C6D">
        <w:rPr>
          <w:color w:val="002060"/>
        </w:rPr>
        <w:t xml:space="preserve">Encourage all staff to communicate with management/leads where they may have any concerns or feedback </w:t>
      </w:r>
    </w:p>
    <w:p w14:paraId="29CFD180" w14:textId="77777777" w:rsidR="004C494B" w:rsidRPr="00B77C6D" w:rsidRDefault="004C494B" w:rsidP="004C494B">
      <w:pPr>
        <w:numPr>
          <w:ilvl w:val="0"/>
          <w:numId w:val="8"/>
        </w:numPr>
        <w:rPr>
          <w:color w:val="002060"/>
        </w:rPr>
      </w:pPr>
      <w:r w:rsidRPr="00B77C6D">
        <w:rPr>
          <w:color w:val="002060"/>
        </w:rPr>
        <w:t xml:space="preserve">Consider staggering staff members break times to limit the number off occupants in the changing area and break rooms </w:t>
      </w:r>
    </w:p>
    <w:p w14:paraId="24A4D426" w14:textId="77777777" w:rsidR="004C494B" w:rsidRPr="00B77C6D" w:rsidRDefault="004C494B" w:rsidP="004C494B">
      <w:pPr>
        <w:numPr>
          <w:ilvl w:val="0"/>
          <w:numId w:val="8"/>
        </w:numPr>
        <w:rPr>
          <w:color w:val="002060"/>
        </w:rPr>
      </w:pPr>
      <w:r w:rsidRPr="00B77C6D">
        <w:rPr>
          <w:color w:val="002060"/>
        </w:rPr>
        <w:t xml:space="preserve">Consider staggering start and end of work times </w:t>
      </w:r>
    </w:p>
    <w:p w14:paraId="626B7591" w14:textId="77777777" w:rsidR="004C494B" w:rsidRPr="00B77C6D" w:rsidRDefault="004C494B" w:rsidP="004C494B">
      <w:pPr>
        <w:numPr>
          <w:ilvl w:val="0"/>
          <w:numId w:val="8"/>
        </w:numPr>
        <w:rPr>
          <w:color w:val="002060"/>
        </w:rPr>
      </w:pPr>
      <w:r w:rsidRPr="00B77C6D">
        <w:rPr>
          <w:color w:val="002060"/>
        </w:rPr>
        <w:t xml:space="preserve">Cleaning staff should also be trained in IPC measures and decontamination and understand the requirements in HTM01 05 along with all measures, policies and protocols implemented </w:t>
      </w:r>
    </w:p>
    <w:p w14:paraId="53FB67F3" w14:textId="77777777" w:rsidR="00691944" w:rsidRPr="005470D8" w:rsidRDefault="00691944" w:rsidP="00691944"/>
    <w:p w14:paraId="0E58306C" w14:textId="77777777" w:rsidR="002A60C3" w:rsidRDefault="002A60C3" w:rsidP="0082035B">
      <w:pPr>
        <w:rPr>
          <w:rFonts w:eastAsia="Helvetica Neue" w:cs="Helvetica Neue"/>
          <w:b/>
          <w:color w:val="202B54"/>
          <w:sz w:val="28"/>
          <w:szCs w:val="28"/>
          <w:lang w:val="en" w:eastAsia="en-GB"/>
        </w:rPr>
      </w:pPr>
    </w:p>
    <w:p w14:paraId="5D9AC2EB" w14:textId="66A2CB25" w:rsidR="00156C75" w:rsidRDefault="0082035B" w:rsidP="0082035B">
      <w:pPr>
        <w:rPr>
          <w:rFonts w:eastAsia="Helvetica Neue" w:cs="Helvetica Neue"/>
          <w:b/>
          <w:color w:val="202B54"/>
          <w:sz w:val="28"/>
          <w:szCs w:val="28"/>
          <w:lang w:val="en" w:eastAsia="en-GB"/>
        </w:rPr>
      </w:pPr>
      <w:r w:rsidRPr="0082035B">
        <w:rPr>
          <w:rFonts w:eastAsia="Helvetica Neue" w:cs="Helvetica Neue"/>
          <w:b/>
          <w:color w:val="202B54"/>
          <w:sz w:val="28"/>
          <w:szCs w:val="28"/>
          <w:lang w:val="en" w:eastAsia="en-GB"/>
        </w:rPr>
        <w:t>Staff induction and training checklist template</w:t>
      </w:r>
    </w:p>
    <w:p w14:paraId="1CAABE55" w14:textId="77777777" w:rsidR="00156C75" w:rsidRDefault="00156C75" w:rsidP="0082035B">
      <w:pPr>
        <w:rPr>
          <w:rFonts w:eastAsia="Helvetica Neue" w:cs="Helvetica Neue"/>
          <w:b/>
          <w:color w:val="202B54"/>
          <w:sz w:val="28"/>
          <w:szCs w:val="28"/>
          <w:lang w:val="en" w:eastAsia="en-GB"/>
        </w:rPr>
      </w:pPr>
    </w:p>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3969"/>
        <w:gridCol w:w="1984"/>
        <w:gridCol w:w="3402"/>
      </w:tblGrid>
      <w:tr w:rsidR="00156C75" w14:paraId="106C4345" w14:textId="77777777" w:rsidTr="00B26A7E">
        <w:tc>
          <w:tcPr>
            <w:tcW w:w="10348" w:type="dxa"/>
            <w:gridSpan w:val="4"/>
            <w:tcBorders>
              <w:top w:val="single" w:sz="4" w:space="0" w:color="202B54"/>
            </w:tcBorders>
            <w:shd w:val="clear" w:color="auto" w:fill="EFEFEF"/>
            <w:tcMar>
              <w:top w:w="100" w:type="dxa"/>
              <w:left w:w="100" w:type="dxa"/>
              <w:bottom w:w="100" w:type="dxa"/>
              <w:right w:w="100" w:type="dxa"/>
            </w:tcMar>
          </w:tcPr>
          <w:p w14:paraId="5D5491DA" w14:textId="2CB59318" w:rsidR="00156C75" w:rsidRPr="005470D8" w:rsidRDefault="00156C75" w:rsidP="00B26A7E">
            <w:pPr>
              <w:widowControl w:val="0"/>
              <w:pBdr>
                <w:top w:val="nil"/>
                <w:left w:val="nil"/>
                <w:bottom w:val="nil"/>
                <w:right w:val="nil"/>
                <w:between w:val="nil"/>
              </w:pBdr>
              <w:rPr>
                <w:rFonts w:eastAsia="Helvetica Neue" w:cstheme="minorHAnsi"/>
                <w:b/>
                <w:color w:val="202B54"/>
              </w:rPr>
            </w:pPr>
            <w:r w:rsidRPr="005470D8">
              <w:rPr>
                <w:rFonts w:eastAsia="Helvetica Neue" w:cstheme="minorHAnsi"/>
                <w:b/>
                <w:color w:val="202B54"/>
              </w:rPr>
              <w:t>Section 1</w:t>
            </w:r>
          </w:p>
        </w:tc>
      </w:tr>
      <w:tr w:rsidR="00E90C4A" w14:paraId="4F5C4C69" w14:textId="77777777" w:rsidTr="00E90C4A">
        <w:tc>
          <w:tcPr>
            <w:tcW w:w="993" w:type="dxa"/>
            <w:shd w:val="clear" w:color="auto" w:fill="auto"/>
            <w:tcMar>
              <w:top w:w="100" w:type="dxa"/>
              <w:left w:w="100" w:type="dxa"/>
              <w:bottom w:w="100" w:type="dxa"/>
              <w:right w:w="100" w:type="dxa"/>
            </w:tcMar>
          </w:tcPr>
          <w:p w14:paraId="0FA4A1A6" w14:textId="77777777" w:rsidR="00E90C4A" w:rsidRDefault="00E90C4A" w:rsidP="00B26A7E">
            <w:pPr>
              <w:widowControl w:val="0"/>
              <w:pBdr>
                <w:top w:val="nil"/>
                <w:left w:val="nil"/>
                <w:bottom w:val="nil"/>
                <w:right w:val="nil"/>
                <w:between w:val="nil"/>
              </w:pBdr>
              <w:rPr>
                <w:rFonts w:ascii="Helvetica Neue Light" w:eastAsia="Helvetica Neue Light" w:hAnsi="Helvetica Neue Light" w:cs="Helvetica Neue Light"/>
              </w:rPr>
            </w:pPr>
            <w:r w:rsidRPr="00E90C4A">
              <w:rPr>
                <w:rFonts w:eastAsia="Helvetica Neue Light" w:cs="Helvetica Neue Light"/>
                <w:color w:val="202B54"/>
              </w:rPr>
              <w:t>Name</w:t>
            </w:r>
          </w:p>
        </w:tc>
        <w:tc>
          <w:tcPr>
            <w:tcW w:w="3969" w:type="dxa"/>
            <w:shd w:val="clear" w:color="auto" w:fill="auto"/>
          </w:tcPr>
          <w:p w14:paraId="245D7733" w14:textId="23E8FE56" w:rsidR="00E90C4A" w:rsidRDefault="00E90C4A" w:rsidP="00B26A7E">
            <w:pPr>
              <w:widowControl w:val="0"/>
              <w:rPr>
                <w:rFonts w:ascii="Helvetica Neue Light" w:eastAsia="Helvetica Neue Light" w:hAnsi="Helvetica Neue Light" w:cs="Helvetica Neue Light"/>
              </w:rPr>
            </w:pPr>
          </w:p>
        </w:tc>
        <w:tc>
          <w:tcPr>
            <w:tcW w:w="1984" w:type="dxa"/>
          </w:tcPr>
          <w:p w14:paraId="631E88DE" w14:textId="77777777" w:rsidR="00E90C4A" w:rsidRDefault="00E90C4A" w:rsidP="00B26A7E">
            <w:pPr>
              <w:widowControl w:val="0"/>
              <w:pBdr>
                <w:top w:val="nil"/>
                <w:left w:val="nil"/>
                <w:bottom w:val="nil"/>
                <w:right w:val="nil"/>
                <w:between w:val="nil"/>
              </w:pBdr>
              <w:rPr>
                <w:rFonts w:ascii="Helvetica Neue Light" w:eastAsia="Helvetica Neue Light" w:hAnsi="Helvetica Neue Light" w:cs="Helvetica Neue Light"/>
              </w:rPr>
            </w:pPr>
            <w:r>
              <w:rPr>
                <w:rFonts w:eastAsia="Helvetica Neue Light" w:cs="Helvetica Neue Light"/>
                <w:color w:val="202B54"/>
              </w:rPr>
              <w:t>Date</w:t>
            </w:r>
          </w:p>
        </w:tc>
        <w:tc>
          <w:tcPr>
            <w:tcW w:w="3402" w:type="dxa"/>
          </w:tcPr>
          <w:p w14:paraId="30B29DCB" w14:textId="448CA83A" w:rsidR="00E90C4A" w:rsidRDefault="00E90C4A" w:rsidP="00B26A7E">
            <w:pPr>
              <w:widowControl w:val="0"/>
              <w:pBdr>
                <w:top w:val="nil"/>
                <w:left w:val="nil"/>
                <w:bottom w:val="nil"/>
                <w:right w:val="nil"/>
                <w:between w:val="nil"/>
              </w:pBdr>
              <w:rPr>
                <w:rFonts w:ascii="Helvetica Neue Light" w:eastAsia="Helvetica Neue Light" w:hAnsi="Helvetica Neue Light" w:cs="Helvetica Neue Light"/>
              </w:rPr>
            </w:pPr>
          </w:p>
        </w:tc>
      </w:tr>
      <w:tr w:rsidR="00E90C4A" w14:paraId="6E5CDEA6" w14:textId="77777777" w:rsidTr="00E90C4A">
        <w:tc>
          <w:tcPr>
            <w:tcW w:w="993" w:type="dxa"/>
            <w:shd w:val="clear" w:color="auto" w:fill="auto"/>
            <w:tcMar>
              <w:top w:w="100" w:type="dxa"/>
              <w:left w:w="100" w:type="dxa"/>
              <w:bottom w:w="100" w:type="dxa"/>
              <w:right w:w="100" w:type="dxa"/>
            </w:tcMar>
          </w:tcPr>
          <w:p w14:paraId="31805B62" w14:textId="3C71FA51" w:rsidR="00E90C4A" w:rsidRDefault="00E90C4A" w:rsidP="00B26A7E">
            <w:pPr>
              <w:widowControl w:val="0"/>
              <w:rPr>
                <w:rFonts w:ascii="Helvetica Neue Light" w:eastAsia="Helvetica Neue Light" w:hAnsi="Helvetica Neue Light" w:cs="Helvetica Neue Light"/>
              </w:rPr>
            </w:pPr>
            <w:r>
              <w:rPr>
                <w:rFonts w:eastAsia="Helvetica Neue Light" w:cs="Helvetica Neue Light"/>
                <w:color w:val="202B54"/>
              </w:rPr>
              <w:t>Role</w:t>
            </w:r>
          </w:p>
        </w:tc>
        <w:tc>
          <w:tcPr>
            <w:tcW w:w="3969" w:type="dxa"/>
            <w:shd w:val="clear" w:color="auto" w:fill="auto"/>
          </w:tcPr>
          <w:p w14:paraId="22EC45EB" w14:textId="1E189E5F" w:rsidR="00E90C4A" w:rsidRDefault="00E90C4A" w:rsidP="00B26A7E">
            <w:pPr>
              <w:widowControl w:val="0"/>
              <w:rPr>
                <w:rFonts w:ascii="Helvetica Neue Light" w:eastAsia="Helvetica Neue Light" w:hAnsi="Helvetica Neue Light" w:cs="Helvetica Neue Light"/>
              </w:rPr>
            </w:pPr>
          </w:p>
        </w:tc>
        <w:tc>
          <w:tcPr>
            <w:tcW w:w="1984" w:type="dxa"/>
          </w:tcPr>
          <w:p w14:paraId="783C8379" w14:textId="43BEE827" w:rsidR="00E90C4A" w:rsidRDefault="00E90C4A" w:rsidP="00B26A7E">
            <w:pPr>
              <w:widowControl w:val="0"/>
              <w:rPr>
                <w:rFonts w:ascii="Helvetica Neue Light" w:eastAsia="Helvetica Neue Light" w:hAnsi="Helvetica Neue Light" w:cs="Helvetica Neue Light"/>
              </w:rPr>
            </w:pPr>
            <w:r w:rsidRPr="00E90C4A">
              <w:rPr>
                <w:rFonts w:eastAsia="Helvetica Neue Light" w:cs="Helvetica Neue Light"/>
                <w:color w:val="202B54"/>
              </w:rPr>
              <w:t>Carried out by</w:t>
            </w:r>
          </w:p>
        </w:tc>
        <w:tc>
          <w:tcPr>
            <w:tcW w:w="3402" w:type="dxa"/>
          </w:tcPr>
          <w:p w14:paraId="5D42FFD1" w14:textId="3326F2C7" w:rsidR="00E90C4A" w:rsidRDefault="00E90C4A" w:rsidP="00B26A7E">
            <w:pPr>
              <w:widowControl w:val="0"/>
              <w:rPr>
                <w:rFonts w:ascii="Helvetica Neue Light" w:eastAsia="Helvetica Neue Light" w:hAnsi="Helvetica Neue Light" w:cs="Helvetica Neue Light"/>
              </w:rPr>
            </w:pPr>
          </w:p>
        </w:tc>
      </w:tr>
    </w:tbl>
    <w:p w14:paraId="7C80D2F6" w14:textId="6F662E90" w:rsidR="0082035B" w:rsidRDefault="0082035B" w:rsidP="0082035B">
      <w:pPr>
        <w:rPr>
          <w:rFonts w:eastAsia="Helvetica Neue" w:cs="Helvetica Neue"/>
          <w:b/>
          <w:color w:val="202B54"/>
          <w:sz w:val="28"/>
          <w:szCs w:val="28"/>
          <w:lang w:val="en" w:eastAsia="en-GB"/>
        </w:rPr>
      </w:pPr>
      <w:r w:rsidRPr="0082035B">
        <w:rPr>
          <w:rFonts w:eastAsia="Helvetica Neue" w:cs="Helvetica Neue"/>
          <w:b/>
          <w:color w:val="202B54"/>
          <w:sz w:val="28"/>
          <w:szCs w:val="28"/>
          <w:lang w:val="en" w:eastAsia="en-GB"/>
        </w:rPr>
        <w:t xml:space="preserve">  </w:t>
      </w:r>
    </w:p>
    <w:p w14:paraId="3E154532" w14:textId="510C64CE" w:rsidR="00156C75" w:rsidRDefault="00156C75" w:rsidP="0082035B">
      <w:pPr>
        <w:rPr>
          <w:rFonts w:eastAsia="Helvetica Neue" w:cs="Helvetica Neue"/>
          <w:b/>
          <w:color w:val="202B54"/>
          <w:sz w:val="28"/>
          <w:szCs w:val="28"/>
          <w:lang w:val="en" w:eastAsia="en-GB"/>
        </w:rPr>
      </w:pPr>
    </w:p>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5103"/>
      </w:tblGrid>
      <w:tr w:rsidR="00156C75" w14:paraId="7C958543" w14:textId="77777777" w:rsidTr="00B26A7E">
        <w:tc>
          <w:tcPr>
            <w:tcW w:w="10348" w:type="dxa"/>
            <w:gridSpan w:val="2"/>
            <w:tcBorders>
              <w:top w:val="single" w:sz="4" w:space="0" w:color="202B54"/>
            </w:tcBorders>
            <w:shd w:val="clear" w:color="auto" w:fill="EFEFEF"/>
            <w:tcMar>
              <w:top w:w="100" w:type="dxa"/>
              <w:left w:w="100" w:type="dxa"/>
              <w:bottom w:w="100" w:type="dxa"/>
              <w:right w:w="100" w:type="dxa"/>
            </w:tcMar>
          </w:tcPr>
          <w:p w14:paraId="5F7091C8" w14:textId="3918893F" w:rsidR="00156C75" w:rsidRPr="005470D8" w:rsidRDefault="00156C75" w:rsidP="00B26A7E">
            <w:pPr>
              <w:widowControl w:val="0"/>
              <w:pBdr>
                <w:top w:val="nil"/>
                <w:left w:val="nil"/>
                <w:bottom w:val="nil"/>
                <w:right w:val="nil"/>
                <w:between w:val="nil"/>
              </w:pBdr>
              <w:rPr>
                <w:rFonts w:eastAsia="Helvetica Neue" w:cstheme="minorHAnsi"/>
                <w:b/>
                <w:color w:val="202B54"/>
              </w:rPr>
            </w:pPr>
            <w:r w:rsidRPr="005470D8">
              <w:rPr>
                <w:rFonts w:eastAsia="Helvetica Neue" w:cstheme="minorHAnsi"/>
                <w:b/>
                <w:color w:val="202B54"/>
              </w:rPr>
              <w:t xml:space="preserve">Section </w:t>
            </w:r>
            <w:r w:rsidR="00E90C4A" w:rsidRPr="005470D8">
              <w:rPr>
                <w:rFonts w:eastAsia="Helvetica Neue" w:cstheme="minorHAnsi"/>
                <w:b/>
                <w:color w:val="202B54"/>
              </w:rPr>
              <w:t>2</w:t>
            </w:r>
          </w:p>
        </w:tc>
      </w:tr>
      <w:tr w:rsidR="00156C75" w14:paraId="1857F091" w14:textId="77777777" w:rsidTr="00B26A7E">
        <w:tc>
          <w:tcPr>
            <w:tcW w:w="5245" w:type="dxa"/>
            <w:shd w:val="clear" w:color="auto" w:fill="auto"/>
            <w:tcMar>
              <w:top w:w="100" w:type="dxa"/>
              <w:left w:w="100" w:type="dxa"/>
              <w:bottom w:w="100" w:type="dxa"/>
              <w:right w:w="100" w:type="dxa"/>
            </w:tcMar>
          </w:tcPr>
          <w:p w14:paraId="0F2652DB" w14:textId="1596D36B" w:rsidR="00156C75" w:rsidRDefault="005268A5" w:rsidP="00B26A7E">
            <w:pPr>
              <w:widowControl w:val="0"/>
              <w:pBdr>
                <w:top w:val="nil"/>
                <w:left w:val="nil"/>
                <w:bottom w:val="nil"/>
                <w:right w:val="nil"/>
                <w:between w:val="nil"/>
              </w:pBdr>
              <w:rPr>
                <w:rFonts w:ascii="Helvetica Neue Light" w:eastAsia="Helvetica Neue Light" w:hAnsi="Helvetica Neue Light" w:cs="Helvetica Neue Light"/>
              </w:rPr>
            </w:pPr>
            <w:r w:rsidRPr="005268A5">
              <w:rPr>
                <w:rFonts w:eastAsia="Helvetica Neue Light" w:cs="Helvetica Neue Light"/>
                <w:color w:val="202B54"/>
              </w:rPr>
              <w:t>COVID-19 information</w:t>
            </w:r>
          </w:p>
        </w:tc>
        <w:tc>
          <w:tcPr>
            <w:tcW w:w="5103" w:type="dxa"/>
          </w:tcPr>
          <w:p w14:paraId="4C45443F" w14:textId="77777777" w:rsidR="00156C75" w:rsidRDefault="00156C75" w:rsidP="00B26A7E">
            <w:pPr>
              <w:widowControl w:val="0"/>
              <w:pBdr>
                <w:top w:val="nil"/>
                <w:left w:val="nil"/>
                <w:bottom w:val="nil"/>
                <w:right w:val="nil"/>
                <w:between w:val="nil"/>
              </w:pBdr>
              <w:rPr>
                <w:rFonts w:ascii="Helvetica Neue Light" w:eastAsia="Helvetica Neue Light" w:hAnsi="Helvetica Neue Light" w:cs="Helvetica Neue Light"/>
              </w:rPr>
            </w:pPr>
          </w:p>
        </w:tc>
      </w:tr>
      <w:tr w:rsidR="00156C75" w14:paraId="4ADD4EE9" w14:textId="77777777" w:rsidTr="00B26A7E">
        <w:tc>
          <w:tcPr>
            <w:tcW w:w="5245" w:type="dxa"/>
            <w:shd w:val="clear" w:color="auto" w:fill="auto"/>
            <w:tcMar>
              <w:top w:w="100" w:type="dxa"/>
              <w:left w:w="100" w:type="dxa"/>
              <w:bottom w:w="100" w:type="dxa"/>
              <w:right w:w="100" w:type="dxa"/>
            </w:tcMar>
          </w:tcPr>
          <w:p w14:paraId="00B4AFB0" w14:textId="20B5CFF4" w:rsidR="00156C75" w:rsidRDefault="005268A5" w:rsidP="00B26A7E">
            <w:pPr>
              <w:widowControl w:val="0"/>
              <w:rPr>
                <w:rFonts w:ascii="Helvetica Neue Light" w:eastAsia="Helvetica Neue Light" w:hAnsi="Helvetica Neue Light" w:cs="Helvetica Neue Light"/>
              </w:rPr>
            </w:pPr>
            <w:r w:rsidRPr="005268A5">
              <w:rPr>
                <w:rFonts w:eastAsia="Helvetica Neue Light" w:cs="Helvetica Neue Light"/>
                <w:color w:val="202B54"/>
              </w:rPr>
              <w:t>Triage procedures</w:t>
            </w:r>
          </w:p>
        </w:tc>
        <w:tc>
          <w:tcPr>
            <w:tcW w:w="5103" w:type="dxa"/>
          </w:tcPr>
          <w:p w14:paraId="2EC4B194" w14:textId="77777777" w:rsidR="00156C75" w:rsidRDefault="00156C75" w:rsidP="00B26A7E">
            <w:pPr>
              <w:widowControl w:val="0"/>
              <w:rPr>
                <w:rFonts w:ascii="Helvetica Neue Light" w:eastAsia="Helvetica Neue Light" w:hAnsi="Helvetica Neue Light" w:cs="Helvetica Neue Light"/>
              </w:rPr>
            </w:pPr>
          </w:p>
        </w:tc>
      </w:tr>
      <w:tr w:rsidR="00156C75" w14:paraId="5AE9397F" w14:textId="77777777" w:rsidTr="00B26A7E">
        <w:tc>
          <w:tcPr>
            <w:tcW w:w="5245" w:type="dxa"/>
            <w:shd w:val="clear" w:color="auto" w:fill="auto"/>
            <w:tcMar>
              <w:top w:w="100" w:type="dxa"/>
              <w:left w:w="100" w:type="dxa"/>
              <w:bottom w:w="100" w:type="dxa"/>
              <w:right w:w="100" w:type="dxa"/>
            </w:tcMar>
          </w:tcPr>
          <w:p w14:paraId="27292550" w14:textId="2318A5A4" w:rsidR="00156C75" w:rsidRDefault="005268A5" w:rsidP="00B26A7E">
            <w:pPr>
              <w:widowControl w:val="0"/>
              <w:rPr>
                <w:rFonts w:ascii="Helvetica Neue Light" w:eastAsia="Helvetica Neue Light" w:hAnsi="Helvetica Neue Light" w:cs="Helvetica Neue Light"/>
              </w:rPr>
            </w:pPr>
            <w:r w:rsidRPr="005268A5">
              <w:rPr>
                <w:rFonts w:eastAsia="Helvetica Neue Light" w:cs="Helvetica Neue Light"/>
                <w:color w:val="202B54"/>
              </w:rPr>
              <w:t>Designated surgeries for AGPs and non AGPs</w:t>
            </w:r>
          </w:p>
        </w:tc>
        <w:tc>
          <w:tcPr>
            <w:tcW w:w="5103" w:type="dxa"/>
          </w:tcPr>
          <w:p w14:paraId="708935FE" w14:textId="77777777" w:rsidR="00156C75" w:rsidRDefault="00156C75" w:rsidP="00B26A7E">
            <w:pPr>
              <w:widowControl w:val="0"/>
              <w:rPr>
                <w:rFonts w:ascii="Helvetica Neue Light" w:eastAsia="Helvetica Neue Light" w:hAnsi="Helvetica Neue Light" w:cs="Helvetica Neue Light"/>
              </w:rPr>
            </w:pPr>
          </w:p>
        </w:tc>
      </w:tr>
      <w:tr w:rsidR="00156C75" w14:paraId="12D34BFE" w14:textId="77777777" w:rsidTr="00B26A7E">
        <w:tc>
          <w:tcPr>
            <w:tcW w:w="5245" w:type="dxa"/>
            <w:shd w:val="clear" w:color="auto" w:fill="auto"/>
            <w:tcMar>
              <w:top w:w="100" w:type="dxa"/>
              <w:left w:w="100" w:type="dxa"/>
              <w:bottom w:w="100" w:type="dxa"/>
              <w:right w:w="100" w:type="dxa"/>
            </w:tcMar>
          </w:tcPr>
          <w:p w14:paraId="404FB074" w14:textId="118AE5F1" w:rsidR="00156C75" w:rsidRDefault="005268A5" w:rsidP="00B26A7E">
            <w:pPr>
              <w:widowControl w:val="0"/>
              <w:rPr>
                <w:rFonts w:ascii="Helvetica Neue Light" w:eastAsia="Helvetica Neue Light" w:hAnsi="Helvetica Neue Light" w:cs="Helvetica Neue Light"/>
              </w:rPr>
            </w:pPr>
            <w:r w:rsidRPr="005268A5">
              <w:rPr>
                <w:rFonts w:eastAsia="Helvetica Neue Light" w:cs="Helvetica Neue Light"/>
                <w:color w:val="202B54"/>
              </w:rPr>
              <w:t>Appointment scheduling</w:t>
            </w:r>
          </w:p>
        </w:tc>
        <w:tc>
          <w:tcPr>
            <w:tcW w:w="5103" w:type="dxa"/>
          </w:tcPr>
          <w:p w14:paraId="4C311A85" w14:textId="77777777" w:rsidR="00156C75" w:rsidRDefault="00156C75" w:rsidP="00B26A7E">
            <w:pPr>
              <w:widowControl w:val="0"/>
              <w:rPr>
                <w:rFonts w:ascii="Helvetica Neue Light" w:eastAsia="Helvetica Neue Light" w:hAnsi="Helvetica Neue Light" w:cs="Helvetica Neue Light"/>
              </w:rPr>
            </w:pPr>
          </w:p>
        </w:tc>
      </w:tr>
      <w:tr w:rsidR="00156C75" w14:paraId="19A72EA4" w14:textId="77777777" w:rsidTr="00B26A7E">
        <w:tc>
          <w:tcPr>
            <w:tcW w:w="5245" w:type="dxa"/>
            <w:shd w:val="clear" w:color="auto" w:fill="auto"/>
            <w:tcMar>
              <w:top w:w="100" w:type="dxa"/>
              <w:left w:w="100" w:type="dxa"/>
              <w:bottom w:w="100" w:type="dxa"/>
              <w:right w:w="100" w:type="dxa"/>
            </w:tcMar>
          </w:tcPr>
          <w:p w14:paraId="4F17036C" w14:textId="56ED93A2" w:rsidR="00156C75" w:rsidRPr="00487C8B" w:rsidRDefault="005268A5" w:rsidP="00B26A7E">
            <w:pPr>
              <w:widowControl w:val="0"/>
              <w:rPr>
                <w:rFonts w:eastAsia="Helvetica Neue Light" w:cs="Helvetica Neue Light"/>
                <w:color w:val="202B54"/>
              </w:rPr>
            </w:pPr>
            <w:r w:rsidRPr="005268A5">
              <w:rPr>
                <w:rFonts w:eastAsia="Helvetica Neue Light" w:cs="Helvetica Neue Light"/>
                <w:color w:val="202B54"/>
              </w:rPr>
              <w:t>Information for patients prior to attending</w:t>
            </w:r>
          </w:p>
        </w:tc>
        <w:tc>
          <w:tcPr>
            <w:tcW w:w="5103" w:type="dxa"/>
          </w:tcPr>
          <w:p w14:paraId="40EB3042" w14:textId="77777777" w:rsidR="00156C75" w:rsidRDefault="00156C75" w:rsidP="00B26A7E">
            <w:pPr>
              <w:widowControl w:val="0"/>
              <w:rPr>
                <w:rFonts w:ascii="Helvetica Neue Light" w:eastAsia="Helvetica Neue Light" w:hAnsi="Helvetica Neue Light" w:cs="Helvetica Neue Light"/>
              </w:rPr>
            </w:pPr>
          </w:p>
        </w:tc>
      </w:tr>
      <w:tr w:rsidR="005470D8" w14:paraId="0C748523" w14:textId="77777777" w:rsidTr="00915566">
        <w:tc>
          <w:tcPr>
            <w:tcW w:w="10348" w:type="dxa"/>
            <w:gridSpan w:val="2"/>
            <w:shd w:val="clear" w:color="auto" w:fill="F2F2F2" w:themeFill="background1" w:themeFillShade="F2"/>
            <w:tcMar>
              <w:top w:w="100" w:type="dxa"/>
              <w:left w:w="100" w:type="dxa"/>
              <w:bottom w:w="100" w:type="dxa"/>
              <w:right w:w="100" w:type="dxa"/>
            </w:tcMar>
          </w:tcPr>
          <w:p w14:paraId="701FBBCC" w14:textId="102EA86B" w:rsidR="005470D8" w:rsidRPr="005470D8" w:rsidRDefault="005470D8" w:rsidP="005470D8">
            <w:pPr>
              <w:widowControl w:val="0"/>
              <w:rPr>
                <w:rFonts w:eastAsia="Helvetica Neue Light" w:cstheme="minorHAnsi"/>
              </w:rPr>
            </w:pPr>
            <w:r w:rsidRPr="005470D8">
              <w:rPr>
                <w:rFonts w:eastAsia="Helvetica Neue" w:cstheme="minorHAnsi"/>
                <w:b/>
                <w:color w:val="202B54"/>
              </w:rPr>
              <w:lastRenderedPageBreak/>
              <w:t>Section 2</w:t>
            </w:r>
            <w:r>
              <w:rPr>
                <w:rFonts w:eastAsia="Helvetica Neue" w:cstheme="minorHAnsi"/>
                <w:b/>
                <w:color w:val="202B54"/>
              </w:rPr>
              <w:t xml:space="preserve"> (Continued)</w:t>
            </w:r>
          </w:p>
        </w:tc>
      </w:tr>
      <w:tr w:rsidR="005470D8" w14:paraId="25C6DAEA" w14:textId="77777777" w:rsidTr="00B26A7E">
        <w:tc>
          <w:tcPr>
            <w:tcW w:w="5245" w:type="dxa"/>
            <w:shd w:val="clear" w:color="auto" w:fill="auto"/>
            <w:tcMar>
              <w:top w:w="100" w:type="dxa"/>
              <w:left w:w="100" w:type="dxa"/>
              <w:bottom w:w="100" w:type="dxa"/>
              <w:right w:w="100" w:type="dxa"/>
            </w:tcMar>
          </w:tcPr>
          <w:p w14:paraId="3DB51B2D" w14:textId="4927346B" w:rsidR="005470D8" w:rsidRPr="00487C8B" w:rsidRDefault="005470D8" w:rsidP="005470D8">
            <w:pPr>
              <w:widowControl w:val="0"/>
              <w:rPr>
                <w:rFonts w:eastAsia="Helvetica Neue Light" w:cs="Helvetica Neue Light"/>
                <w:color w:val="202B54"/>
              </w:rPr>
            </w:pPr>
            <w:r w:rsidRPr="005268A5">
              <w:rPr>
                <w:rFonts w:eastAsia="Helvetica Neue Light" w:cs="Helvetica Neue Light"/>
                <w:color w:val="202B54"/>
              </w:rPr>
              <w:t>Information obtained from patients prior to attending</w:t>
            </w:r>
          </w:p>
        </w:tc>
        <w:tc>
          <w:tcPr>
            <w:tcW w:w="5103" w:type="dxa"/>
          </w:tcPr>
          <w:p w14:paraId="67E05FC4" w14:textId="77777777" w:rsidR="005470D8" w:rsidRDefault="005470D8" w:rsidP="005470D8">
            <w:pPr>
              <w:widowControl w:val="0"/>
              <w:rPr>
                <w:rFonts w:ascii="Helvetica Neue Light" w:eastAsia="Helvetica Neue Light" w:hAnsi="Helvetica Neue Light" w:cs="Helvetica Neue Light"/>
              </w:rPr>
            </w:pPr>
          </w:p>
        </w:tc>
      </w:tr>
      <w:tr w:rsidR="005470D8" w14:paraId="25D9935B" w14:textId="77777777" w:rsidTr="00B26A7E">
        <w:tc>
          <w:tcPr>
            <w:tcW w:w="5245" w:type="dxa"/>
            <w:shd w:val="clear" w:color="auto" w:fill="auto"/>
            <w:tcMar>
              <w:top w:w="100" w:type="dxa"/>
              <w:left w:w="100" w:type="dxa"/>
              <w:bottom w:w="100" w:type="dxa"/>
              <w:right w:w="100" w:type="dxa"/>
            </w:tcMar>
          </w:tcPr>
          <w:p w14:paraId="58C90E62" w14:textId="6C591513" w:rsidR="005470D8" w:rsidRPr="00487C8B" w:rsidRDefault="005470D8" w:rsidP="005470D8">
            <w:pPr>
              <w:widowControl w:val="0"/>
              <w:rPr>
                <w:rFonts w:eastAsia="Helvetica Neue Light" w:cs="Helvetica Neue Light"/>
                <w:color w:val="202B54"/>
              </w:rPr>
            </w:pPr>
            <w:r w:rsidRPr="005268A5">
              <w:rPr>
                <w:rFonts w:eastAsia="Helvetica Neue Light" w:cs="Helvetica Neue Light"/>
                <w:color w:val="202B54"/>
              </w:rPr>
              <w:t>Number of patients within the practice at any one time</w:t>
            </w:r>
          </w:p>
        </w:tc>
        <w:tc>
          <w:tcPr>
            <w:tcW w:w="5103" w:type="dxa"/>
          </w:tcPr>
          <w:p w14:paraId="3439BB77" w14:textId="77777777" w:rsidR="005470D8" w:rsidRDefault="005470D8" w:rsidP="005470D8">
            <w:pPr>
              <w:widowControl w:val="0"/>
              <w:rPr>
                <w:rFonts w:ascii="Helvetica Neue Light" w:eastAsia="Helvetica Neue Light" w:hAnsi="Helvetica Neue Light" w:cs="Helvetica Neue Light"/>
              </w:rPr>
            </w:pPr>
          </w:p>
        </w:tc>
      </w:tr>
      <w:tr w:rsidR="005470D8" w14:paraId="602094F4" w14:textId="77777777" w:rsidTr="00B26A7E">
        <w:tc>
          <w:tcPr>
            <w:tcW w:w="5245" w:type="dxa"/>
            <w:shd w:val="clear" w:color="auto" w:fill="auto"/>
            <w:tcMar>
              <w:top w:w="100" w:type="dxa"/>
              <w:left w:w="100" w:type="dxa"/>
              <w:bottom w:w="100" w:type="dxa"/>
              <w:right w:w="100" w:type="dxa"/>
            </w:tcMar>
          </w:tcPr>
          <w:p w14:paraId="26F6DCB5" w14:textId="430887B0" w:rsidR="005470D8" w:rsidRPr="00487C8B" w:rsidRDefault="005470D8" w:rsidP="005470D8">
            <w:pPr>
              <w:widowControl w:val="0"/>
              <w:rPr>
                <w:rFonts w:eastAsia="Helvetica Neue Light" w:cs="Helvetica Neue Light"/>
                <w:color w:val="202B54"/>
              </w:rPr>
            </w:pPr>
            <w:r w:rsidRPr="005268A5">
              <w:rPr>
                <w:rFonts w:eastAsia="Helvetica Neue Light" w:cs="Helvetica Neue Light"/>
                <w:color w:val="202B54"/>
              </w:rPr>
              <w:t>Waiting areas and reception areas, procedures in place</w:t>
            </w:r>
          </w:p>
        </w:tc>
        <w:tc>
          <w:tcPr>
            <w:tcW w:w="5103" w:type="dxa"/>
          </w:tcPr>
          <w:p w14:paraId="677DCCA4" w14:textId="77777777" w:rsidR="005470D8" w:rsidRDefault="005470D8" w:rsidP="005470D8">
            <w:pPr>
              <w:widowControl w:val="0"/>
              <w:rPr>
                <w:rFonts w:ascii="Helvetica Neue Light" w:eastAsia="Helvetica Neue Light" w:hAnsi="Helvetica Neue Light" w:cs="Helvetica Neue Light"/>
              </w:rPr>
            </w:pPr>
          </w:p>
        </w:tc>
      </w:tr>
      <w:tr w:rsidR="005470D8" w14:paraId="6544C1EA" w14:textId="77777777" w:rsidTr="00B26A7E">
        <w:tc>
          <w:tcPr>
            <w:tcW w:w="5245" w:type="dxa"/>
            <w:shd w:val="clear" w:color="auto" w:fill="auto"/>
            <w:tcMar>
              <w:top w:w="100" w:type="dxa"/>
              <w:left w:w="100" w:type="dxa"/>
              <w:bottom w:w="100" w:type="dxa"/>
              <w:right w:w="100" w:type="dxa"/>
            </w:tcMar>
          </w:tcPr>
          <w:p w14:paraId="5CFF4BA0" w14:textId="3D363827" w:rsidR="005470D8" w:rsidRPr="00487C8B" w:rsidRDefault="005470D8" w:rsidP="005470D8">
            <w:pPr>
              <w:widowControl w:val="0"/>
              <w:rPr>
                <w:rFonts w:eastAsia="Helvetica Neue Light" w:cs="Helvetica Neue Light"/>
                <w:color w:val="202B54"/>
              </w:rPr>
            </w:pPr>
            <w:r w:rsidRPr="005268A5">
              <w:rPr>
                <w:rFonts w:eastAsia="Helvetica Neue Light" w:cs="Helvetica Neue Light"/>
                <w:color w:val="202B54"/>
              </w:rPr>
              <w:t>Signs present within practice</w:t>
            </w:r>
          </w:p>
        </w:tc>
        <w:tc>
          <w:tcPr>
            <w:tcW w:w="5103" w:type="dxa"/>
          </w:tcPr>
          <w:p w14:paraId="4905240C" w14:textId="77777777" w:rsidR="005470D8" w:rsidRDefault="005470D8" w:rsidP="005470D8">
            <w:pPr>
              <w:widowControl w:val="0"/>
              <w:rPr>
                <w:rFonts w:ascii="Helvetica Neue Light" w:eastAsia="Helvetica Neue Light" w:hAnsi="Helvetica Neue Light" w:cs="Helvetica Neue Light"/>
              </w:rPr>
            </w:pPr>
          </w:p>
        </w:tc>
      </w:tr>
      <w:tr w:rsidR="005470D8" w14:paraId="31B9FB7B" w14:textId="77777777" w:rsidTr="00B26A7E">
        <w:tc>
          <w:tcPr>
            <w:tcW w:w="5245" w:type="dxa"/>
            <w:shd w:val="clear" w:color="auto" w:fill="auto"/>
            <w:tcMar>
              <w:top w:w="100" w:type="dxa"/>
              <w:left w:w="100" w:type="dxa"/>
              <w:bottom w:w="100" w:type="dxa"/>
              <w:right w:w="100" w:type="dxa"/>
            </w:tcMar>
          </w:tcPr>
          <w:p w14:paraId="19D01AE2" w14:textId="7B980420" w:rsidR="005470D8" w:rsidRPr="00487C8B" w:rsidRDefault="005470D8" w:rsidP="005470D8">
            <w:pPr>
              <w:widowControl w:val="0"/>
              <w:rPr>
                <w:rFonts w:eastAsia="Helvetica Neue Light" w:cs="Helvetica Neue Light"/>
                <w:color w:val="002060"/>
              </w:rPr>
            </w:pPr>
            <w:r w:rsidRPr="005268A5">
              <w:rPr>
                <w:rFonts w:eastAsia="Helvetica Neue Light" w:cs="Helvetica Neue Light"/>
                <w:color w:val="202B54"/>
              </w:rPr>
              <w:t>The use of hand sanitiser for patients</w:t>
            </w:r>
          </w:p>
        </w:tc>
        <w:tc>
          <w:tcPr>
            <w:tcW w:w="5103" w:type="dxa"/>
          </w:tcPr>
          <w:p w14:paraId="5FA400A7" w14:textId="77777777" w:rsidR="005470D8" w:rsidRDefault="005470D8" w:rsidP="005470D8">
            <w:pPr>
              <w:widowControl w:val="0"/>
              <w:rPr>
                <w:rFonts w:ascii="Helvetica Neue Light" w:eastAsia="Helvetica Neue Light" w:hAnsi="Helvetica Neue Light" w:cs="Helvetica Neue Light"/>
              </w:rPr>
            </w:pPr>
          </w:p>
        </w:tc>
      </w:tr>
      <w:tr w:rsidR="005470D8" w14:paraId="55D7C3AB" w14:textId="77777777" w:rsidTr="002E38E9">
        <w:tc>
          <w:tcPr>
            <w:tcW w:w="5245" w:type="dxa"/>
            <w:shd w:val="clear" w:color="auto" w:fill="auto"/>
            <w:tcMar>
              <w:top w:w="100" w:type="dxa"/>
              <w:left w:w="100" w:type="dxa"/>
              <w:bottom w:w="100" w:type="dxa"/>
              <w:right w:w="100" w:type="dxa"/>
            </w:tcMar>
          </w:tcPr>
          <w:p w14:paraId="46F17E57" w14:textId="30FCA500" w:rsidR="005470D8" w:rsidRPr="00487C8B" w:rsidRDefault="005470D8" w:rsidP="005470D8">
            <w:pPr>
              <w:widowControl w:val="0"/>
              <w:rPr>
                <w:rFonts w:eastAsia="Helvetica Neue Light" w:cs="Helvetica Neue Light"/>
                <w:color w:val="002060"/>
              </w:rPr>
            </w:pPr>
            <w:r w:rsidRPr="005268A5">
              <w:rPr>
                <w:rFonts w:eastAsia="Helvetica Neue Light" w:cs="Helvetica Neue Light"/>
                <w:color w:val="202B54"/>
              </w:rPr>
              <w:t>Minimising ‘touch points’ for patients</w:t>
            </w:r>
          </w:p>
        </w:tc>
        <w:tc>
          <w:tcPr>
            <w:tcW w:w="5103" w:type="dxa"/>
          </w:tcPr>
          <w:p w14:paraId="4CAAF722" w14:textId="08A9D729" w:rsidR="005470D8" w:rsidRDefault="005470D8" w:rsidP="005470D8">
            <w:pPr>
              <w:widowControl w:val="0"/>
              <w:rPr>
                <w:rFonts w:ascii="Helvetica Neue Light" w:eastAsia="Helvetica Neue Light" w:hAnsi="Helvetica Neue Light" w:cs="Helvetica Neue Light"/>
              </w:rPr>
            </w:pPr>
          </w:p>
        </w:tc>
      </w:tr>
      <w:tr w:rsidR="005470D8" w14:paraId="6B82E262" w14:textId="77777777" w:rsidTr="00B26A7E">
        <w:tc>
          <w:tcPr>
            <w:tcW w:w="5245" w:type="dxa"/>
            <w:shd w:val="clear" w:color="auto" w:fill="auto"/>
            <w:tcMar>
              <w:top w:w="100" w:type="dxa"/>
              <w:left w:w="100" w:type="dxa"/>
              <w:bottom w:w="100" w:type="dxa"/>
              <w:right w:w="100" w:type="dxa"/>
            </w:tcMar>
          </w:tcPr>
          <w:p w14:paraId="517A5BAD" w14:textId="7AAC69E5" w:rsidR="005470D8" w:rsidRPr="00487C8B" w:rsidRDefault="005470D8" w:rsidP="005470D8">
            <w:pPr>
              <w:widowControl w:val="0"/>
              <w:rPr>
                <w:rFonts w:eastAsia="Helvetica Neue Light" w:cs="Helvetica Neue Light"/>
                <w:color w:val="002060"/>
              </w:rPr>
            </w:pPr>
            <w:r w:rsidRPr="005268A5">
              <w:rPr>
                <w:rFonts w:eastAsia="Helvetica Neue Light" w:cs="Helvetica Neue Light"/>
                <w:color w:val="202B54"/>
              </w:rPr>
              <w:t>Procedures for gaining consent, receiving payments, signing of any forms</w:t>
            </w:r>
          </w:p>
        </w:tc>
        <w:tc>
          <w:tcPr>
            <w:tcW w:w="5103" w:type="dxa"/>
          </w:tcPr>
          <w:p w14:paraId="4118CD0F" w14:textId="77777777" w:rsidR="005470D8" w:rsidRDefault="005470D8" w:rsidP="005470D8">
            <w:pPr>
              <w:widowControl w:val="0"/>
              <w:rPr>
                <w:rFonts w:ascii="Helvetica Neue Light" w:eastAsia="Helvetica Neue Light" w:hAnsi="Helvetica Neue Light" w:cs="Helvetica Neue Light"/>
              </w:rPr>
            </w:pPr>
          </w:p>
          <w:p w14:paraId="5E1BCC8B" w14:textId="6F7F906A" w:rsidR="005470D8" w:rsidRDefault="005470D8" w:rsidP="005470D8">
            <w:pPr>
              <w:widowControl w:val="0"/>
              <w:rPr>
                <w:rFonts w:ascii="Helvetica Neue Light" w:eastAsia="Helvetica Neue Light" w:hAnsi="Helvetica Neue Light" w:cs="Helvetica Neue Light"/>
              </w:rPr>
            </w:pPr>
          </w:p>
        </w:tc>
      </w:tr>
      <w:tr w:rsidR="005470D8" w14:paraId="303084FB"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27E4C8" w14:textId="3E67294F"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Cleaning and disinfection of communal areas</w:t>
            </w:r>
          </w:p>
        </w:tc>
        <w:tc>
          <w:tcPr>
            <w:tcW w:w="5103" w:type="dxa"/>
            <w:tcBorders>
              <w:top w:val="single" w:sz="8" w:space="0" w:color="000000"/>
              <w:left w:val="single" w:sz="8" w:space="0" w:color="000000"/>
              <w:bottom w:val="single" w:sz="8" w:space="0" w:color="000000"/>
              <w:right w:val="single" w:sz="8" w:space="0" w:color="000000"/>
            </w:tcBorders>
          </w:tcPr>
          <w:p w14:paraId="6F80830D" w14:textId="77777777" w:rsidR="005470D8" w:rsidRDefault="005470D8" w:rsidP="005470D8">
            <w:pPr>
              <w:widowControl w:val="0"/>
              <w:rPr>
                <w:rFonts w:ascii="Helvetica Neue Light" w:eastAsia="Helvetica Neue Light" w:hAnsi="Helvetica Neue Light" w:cs="Helvetica Neue Light"/>
              </w:rPr>
            </w:pPr>
          </w:p>
        </w:tc>
      </w:tr>
      <w:tr w:rsidR="005470D8" w14:paraId="11D1D1BE"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A6361" w14:textId="7A6D3897"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Cleaning and disinfection of surgeries and surgery equipment</w:t>
            </w:r>
          </w:p>
        </w:tc>
        <w:tc>
          <w:tcPr>
            <w:tcW w:w="5103" w:type="dxa"/>
            <w:tcBorders>
              <w:top w:val="single" w:sz="8" w:space="0" w:color="000000"/>
              <w:left w:val="single" w:sz="8" w:space="0" w:color="000000"/>
              <w:bottom w:val="single" w:sz="8" w:space="0" w:color="000000"/>
              <w:right w:val="single" w:sz="8" w:space="0" w:color="000000"/>
            </w:tcBorders>
          </w:tcPr>
          <w:p w14:paraId="1C73640C" w14:textId="77777777" w:rsidR="005470D8" w:rsidRDefault="005470D8" w:rsidP="005470D8">
            <w:pPr>
              <w:widowControl w:val="0"/>
              <w:rPr>
                <w:rFonts w:ascii="Helvetica Neue Light" w:eastAsia="Helvetica Neue Light" w:hAnsi="Helvetica Neue Light" w:cs="Helvetica Neue Light"/>
              </w:rPr>
            </w:pPr>
          </w:p>
        </w:tc>
      </w:tr>
      <w:tr w:rsidR="005470D8" w14:paraId="61CEC91A"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80E09" w14:textId="70EFBABE"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Products to be used and manufacturer’s instructions</w:t>
            </w:r>
          </w:p>
        </w:tc>
        <w:tc>
          <w:tcPr>
            <w:tcW w:w="5103" w:type="dxa"/>
            <w:tcBorders>
              <w:top w:val="single" w:sz="8" w:space="0" w:color="000000"/>
              <w:left w:val="single" w:sz="8" w:space="0" w:color="000000"/>
              <w:bottom w:val="single" w:sz="8" w:space="0" w:color="000000"/>
              <w:right w:val="single" w:sz="8" w:space="0" w:color="000000"/>
            </w:tcBorders>
          </w:tcPr>
          <w:p w14:paraId="67EF48F5" w14:textId="26BC8B7F" w:rsidR="005470D8" w:rsidRDefault="005470D8" w:rsidP="005470D8">
            <w:pPr>
              <w:widowControl w:val="0"/>
              <w:rPr>
                <w:rFonts w:ascii="Helvetica Neue Light" w:eastAsia="Helvetica Neue Light" w:hAnsi="Helvetica Neue Light" w:cs="Helvetica Neue Light"/>
              </w:rPr>
            </w:pPr>
          </w:p>
        </w:tc>
      </w:tr>
      <w:tr w:rsidR="005470D8" w14:paraId="5ECD95C1"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38DFE" w14:textId="22F516B9"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Instructions for use for any new equipment introduced</w:t>
            </w:r>
          </w:p>
        </w:tc>
        <w:tc>
          <w:tcPr>
            <w:tcW w:w="5103" w:type="dxa"/>
            <w:tcBorders>
              <w:top w:val="single" w:sz="8" w:space="0" w:color="000000"/>
              <w:left w:val="single" w:sz="8" w:space="0" w:color="000000"/>
              <w:bottom w:val="single" w:sz="8" w:space="0" w:color="000000"/>
              <w:right w:val="single" w:sz="8" w:space="0" w:color="000000"/>
            </w:tcBorders>
          </w:tcPr>
          <w:p w14:paraId="5ABB4EDF" w14:textId="77777777" w:rsidR="005470D8" w:rsidRDefault="005470D8" w:rsidP="005470D8">
            <w:pPr>
              <w:widowControl w:val="0"/>
              <w:rPr>
                <w:rFonts w:ascii="Helvetica Neue Light" w:eastAsia="Helvetica Neue Light" w:hAnsi="Helvetica Neue Light" w:cs="Helvetica Neue Light"/>
              </w:rPr>
            </w:pPr>
          </w:p>
        </w:tc>
      </w:tr>
      <w:tr w:rsidR="005470D8" w14:paraId="4A944412"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6F7AA" w14:textId="348178E9"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Waste disposal</w:t>
            </w:r>
          </w:p>
        </w:tc>
        <w:tc>
          <w:tcPr>
            <w:tcW w:w="5103" w:type="dxa"/>
            <w:tcBorders>
              <w:top w:val="single" w:sz="8" w:space="0" w:color="000000"/>
              <w:left w:val="single" w:sz="8" w:space="0" w:color="000000"/>
              <w:bottom w:val="single" w:sz="8" w:space="0" w:color="000000"/>
              <w:right w:val="single" w:sz="8" w:space="0" w:color="000000"/>
            </w:tcBorders>
          </w:tcPr>
          <w:p w14:paraId="1087F37A" w14:textId="073ED87C" w:rsidR="005470D8" w:rsidRDefault="005470D8" w:rsidP="005470D8">
            <w:pPr>
              <w:widowControl w:val="0"/>
              <w:rPr>
                <w:rFonts w:ascii="Helvetica Neue Light" w:eastAsia="Helvetica Neue Light" w:hAnsi="Helvetica Neue Light" w:cs="Helvetica Neue Light"/>
              </w:rPr>
            </w:pPr>
          </w:p>
        </w:tc>
      </w:tr>
      <w:tr w:rsidR="005470D8" w14:paraId="08E47755"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3A7C3" w14:textId="0CFC72C4" w:rsidR="005470D8" w:rsidRPr="00487C8B" w:rsidRDefault="005470D8" w:rsidP="005470D8">
            <w:pPr>
              <w:widowControl w:val="0"/>
              <w:rPr>
                <w:rFonts w:eastAsia="Helvetica Neue Light" w:cs="Helvetica Neue Light"/>
                <w:color w:val="202B54"/>
              </w:rPr>
            </w:pPr>
            <w:r w:rsidRPr="007E236D">
              <w:rPr>
                <w:rFonts w:eastAsia="Helvetica Neue Light" w:cs="Helvetica Neue Light"/>
                <w:color w:val="202B54"/>
              </w:rPr>
              <w:t>PPE, what is to be used, when it is to be used and the correct ‘donning’ and ‘doffing’ of PPE</w:t>
            </w:r>
          </w:p>
        </w:tc>
        <w:tc>
          <w:tcPr>
            <w:tcW w:w="5103" w:type="dxa"/>
            <w:tcBorders>
              <w:top w:val="single" w:sz="8" w:space="0" w:color="000000"/>
              <w:left w:val="single" w:sz="8" w:space="0" w:color="000000"/>
              <w:bottom w:val="single" w:sz="8" w:space="0" w:color="000000"/>
              <w:right w:val="single" w:sz="8" w:space="0" w:color="000000"/>
            </w:tcBorders>
          </w:tcPr>
          <w:p w14:paraId="7EA7DD5F" w14:textId="77777777" w:rsidR="005470D8" w:rsidRDefault="005470D8" w:rsidP="005470D8">
            <w:pPr>
              <w:widowControl w:val="0"/>
              <w:rPr>
                <w:rFonts w:ascii="Helvetica Neue Light" w:eastAsia="Helvetica Neue Light" w:hAnsi="Helvetica Neue Light" w:cs="Helvetica Neue Light"/>
              </w:rPr>
            </w:pPr>
          </w:p>
        </w:tc>
      </w:tr>
      <w:tr w:rsidR="005470D8" w14:paraId="49FA1322"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2A80F" w14:textId="5768BC45"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Uniform, when and how to change into and out of and how to transport and launder</w:t>
            </w:r>
          </w:p>
        </w:tc>
        <w:tc>
          <w:tcPr>
            <w:tcW w:w="5103" w:type="dxa"/>
            <w:tcBorders>
              <w:top w:val="single" w:sz="8" w:space="0" w:color="000000"/>
              <w:left w:val="single" w:sz="8" w:space="0" w:color="000000"/>
              <w:bottom w:val="single" w:sz="8" w:space="0" w:color="000000"/>
              <w:right w:val="single" w:sz="8" w:space="0" w:color="000000"/>
            </w:tcBorders>
          </w:tcPr>
          <w:p w14:paraId="29B6196C" w14:textId="77777777" w:rsidR="005470D8" w:rsidRDefault="005470D8" w:rsidP="005470D8">
            <w:pPr>
              <w:widowControl w:val="0"/>
              <w:rPr>
                <w:rFonts w:ascii="Helvetica Neue Light" w:eastAsia="Helvetica Neue Light" w:hAnsi="Helvetica Neue Light" w:cs="Helvetica Neue Light"/>
              </w:rPr>
            </w:pPr>
          </w:p>
        </w:tc>
      </w:tr>
      <w:tr w:rsidR="005470D8" w14:paraId="7BB1EC5D"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CE375" w14:textId="51FC3DFE"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Reusable and single use items</w:t>
            </w:r>
          </w:p>
        </w:tc>
        <w:tc>
          <w:tcPr>
            <w:tcW w:w="5103" w:type="dxa"/>
            <w:tcBorders>
              <w:top w:val="single" w:sz="8" w:space="0" w:color="000000"/>
              <w:left w:val="single" w:sz="8" w:space="0" w:color="000000"/>
              <w:bottom w:val="single" w:sz="8" w:space="0" w:color="000000"/>
              <w:right w:val="single" w:sz="8" w:space="0" w:color="000000"/>
            </w:tcBorders>
          </w:tcPr>
          <w:p w14:paraId="7E6ECCC0" w14:textId="77777777" w:rsidR="005470D8" w:rsidRDefault="005470D8" w:rsidP="005470D8">
            <w:pPr>
              <w:widowControl w:val="0"/>
              <w:rPr>
                <w:rFonts w:ascii="Helvetica Neue Light" w:eastAsia="Helvetica Neue Light" w:hAnsi="Helvetica Neue Light" w:cs="Helvetica Neue Light"/>
              </w:rPr>
            </w:pPr>
          </w:p>
        </w:tc>
      </w:tr>
      <w:tr w:rsidR="005470D8" w14:paraId="552DCD5C"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5AD7C" w14:textId="0CEEC15B"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Travelling to and from work</w:t>
            </w:r>
          </w:p>
        </w:tc>
        <w:tc>
          <w:tcPr>
            <w:tcW w:w="5103" w:type="dxa"/>
            <w:tcBorders>
              <w:top w:val="single" w:sz="8" w:space="0" w:color="000000"/>
              <w:left w:val="single" w:sz="8" w:space="0" w:color="000000"/>
              <w:bottom w:val="single" w:sz="8" w:space="0" w:color="000000"/>
              <w:right w:val="single" w:sz="8" w:space="0" w:color="000000"/>
            </w:tcBorders>
          </w:tcPr>
          <w:p w14:paraId="0C488548" w14:textId="77777777" w:rsidR="005470D8" w:rsidRDefault="005470D8" w:rsidP="005470D8">
            <w:pPr>
              <w:widowControl w:val="0"/>
              <w:rPr>
                <w:rFonts w:ascii="Helvetica Neue Light" w:eastAsia="Helvetica Neue Light" w:hAnsi="Helvetica Neue Light" w:cs="Helvetica Neue Light"/>
              </w:rPr>
            </w:pPr>
          </w:p>
        </w:tc>
      </w:tr>
      <w:tr w:rsidR="005470D8" w14:paraId="182F6F79"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C1C39" w14:textId="19531DE1"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Staff rotation and designated working environment</w:t>
            </w:r>
          </w:p>
        </w:tc>
        <w:tc>
          <w:tcPr>
            <w:tcW w:w="5103" w:type="dxa"/>
            <w:tcBorders>
              <w:top w:val="single" w:sz="8" w:space="0" w:color="000000"/>
              <w:left w:val="single" w:sz="8" w:space="0" w:color="000000"/>
              <w:bottom w:val="single" w:sz="8" w:space="0" w:color="000000"/>
              <w:right w:val="single" w:sz="8" w:space="0" w:color="000000"/>
            </w:tcBorders>
          </w:tcPr>
          <w:p w14:paraId="0C43981E" w14:textId="77777777" w:rsidR="005470D8" w:rsidRDefault="005470D8" w:rsidP="005470D8">
            <w:pPr>
              <w:widowControl w:val="0"/>
              <w:rPr>
                <w:rFonts w:ascii="Helvetica Neue Light" w:eastAsia="Helvetica Neue Light" w:hAnsi="Helvetica Neue Light" w:cs="Helvetica Neue Light"/>
              </w:rPr>
            </w:pPr>
          </w:p>
        </w:tc>
      </w:tr>
      <w:tr w:rsidR="005470D8" w14:paraId="679A9D56"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42DC0" w14:textId="63E5F8BF"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Personal items, how to store, when and how to clean and disinfect</w:t>
            </w:r>
          </w:p>
        </w:tc>
        <w:tc>
          <w:tcPr>
            <w:tcW w:w="5103" w:type="dxa"/>
            <w:tcBorders>
              <w:top w:val="single" w:sz="8" w:space="0" w:color="000000"/>
              <w:left w:val="single" w:sz="8" w:space="0" w:color="000000"/>
              <w:bottom w:val="single" w:sz="8" w:space="0" w:color="000000"/>
              <w:right w:val="single" w:sz="8" w:space="0" w:color="000000"/>
            </w:tcBorders>
          </w:tcPr>
          <w:p w14:paraId="5CEC12D0" w14:textId="77777777" w:rsidR="005470D8" w:rsidRDefault="005470D8" w:rsidP="005470D8">
            <w:pPr>
              <w:widowControl w:val="0"/>
              <w:rPr>
                <w:rFonts w:ascii="Helvetica Neue Light" w:eastAsia="Helvetica Neue Light" w:hAnsi="Helvetica Neue Light" w:cs="Helvetica Neue Light"/>
              </w:rPr>
            </w:pPr>
          </w:p>
        </w:tc>
      </w:tr>
      <w:tr w:rsidR="005470D8" w14:paraId="0791C655"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2DC09" w14:textId="1C6BA29F"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Social distancing measures</w:t>
            </w:r>
          </w:p>
        </w:tc>
        <w:tc>
          <w:tcPr>
            <w:tcW w:w="5103" w:type="dxa"/>
            <w:tcBorders>
              <w:top w:val="single" w:sz="8" w:space="0" w:color="000000"/>
              <w:left w:val="single" w:sz="8" w:space="0" w:color="000000"/>
              <w:bottom w:val="single" w:sz="8" w:space="0" w:color="000000"/>
              <w:right w:val="single" w:sz="8" w:space="0" w:color="000000"/>
            </w:tcBorders>
          </w:tcPr>
          <w:p w14:paraId="6A101F68" w14:textId="77777777" w:rsidR="005470D8" w:rsidRDefault="005470D8" w:rsidP="005470D8">
            <w:pPr>
              <w:widowControl w:val="0"/>
              <w:rPr>
                <w:rFonts w:ascii="Helvetica Neue Light" w:eastAsia="Helvetica Neue Light" w:hAnsi="Helvetica Neue Light" w:cs="Helvetica Neue Light"/>
              </w:rPr>
            </w:pPr>
          </w:p>
        </w:tc>
      </w:tr>
      <w:tr w:rsidR="005470D8" w14:paraId="60055608"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724D6B" w14:textId="3039248F"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External deliveries</w:t>
            </w:r>
          </w:p>
        </w:tc>
        <w:tc>
          <w:tcPr>
            <w:tcW w:w="5103" w:type="dxa"/>
            <w:tcBorders>
              <w:top w:val="single" w:sz="8" w:space="0" w:color="000000"/>
              <w:left w:val="single" w:sz="8" w:space="0" w:color="000000"/>
              <w:bottom w:val="single" w:sz="8" w:space="0" w:color="000000"/>
              <w:right w:val="single" w:sz="8" w:space="0" w:color="000000"/>
            </w:tcBorders>
          </w:tcPr>
          <w:p w14:paraId="0210F7F6" w14:textId="77777777" w:rsidR="005470D8" w:rsidRDefault="005470D8" w:rsidP="005470D8">
            <w:pPr>
              <w:widowControl w:val="0"/>
              <w:rPr>
                <w:rFonts w:ascii="Helvetica Neue Light" w:eastAsia="Helvetica Neue Light" w:hAnsi="Helvetica Neue Light" w:cs="Helvetica Neue Light"/>
              </w:rPr>
            </w:pPr>
          </w:p>
        </w:tc>
      </w:tr>
      <w:tr w:rsidR="005470D8" w14:paraId="408D8AB1"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25D8E" w14:textId="4E2FBE1D"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lastRenderedPageBreak/>
              <w:t>Procedures for engineers</w:t>
            </w:r>
          </w:p>
        </w:tc>
        <w:tc>
          <w:tcPr>
            <w:tcW w:w="5103" w:type="dxa"/>
            <w:tcBorders>
              <w:top w:val="single" w:sz="8" w:space="0" w:color="000000"/>
              <w:left w:val="single" w:sz="8" w:space="0" w:color="000000"/>
              <w:bottom w:val="single" w:sz="8" w:space="0" w:color="000000"/>
              <w:right w:val="single" w:sz="8" w:space="0" w:color="000000"/>
            </w:tcBorders>
          </w:tcPr>
          <w:p w14:paraId="068BE99B" w14:textId="77777777" w:rsidR="005470D8" w:rsidRDefault="005470D8" w:rsidP="005470D8">
            <w:pPr>
              <w:widowControl w:val="0"/>
              <w:rPr>
                <w:rFonts w:ascii="Helvetica Neue Light" w:eastAsia="Helvetica Neue Light" w:hAnsi="Helvetica Neue Light" w:cs="Helvetica Neue Light"/>
              </w:rPr>
            </w:pPr>
          </w:p>
        </w:tc>
      </w:tr>
      <w:tr w:rsidR="00915566" w14:paraId="5D99A14B" w14:textId="77777777" w:rsidTr="00915566">
        <w:tc>
          <w:tcPr>
            <w:tcW w:w="10348"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695E3163" w14:textId="615A6390" w:rsidR="00915566" w:rsidRDefault="00915566" w:rsidP="005470D8">
            <w:pPr>
              <w:widowControl w:val="0"/>
              <w:rPr>
                <w:rFonts w:ascii="Helvetica Neue Light" w:eastAsia="Helvetica Neue Light" w:hAnsi="Helvetica Neue Light" w:cs="Helvetica Neue Light"/>
              </w:rPr>
            </w:pPr>
            <w:r w:rsidRPr="005470D8">
              <w:rPr>
                <w:rFonts w:eastAsia="Helvetica Neue" w:cstheme="minorHAnsi"/>
                <w:b/>
                <w:color w:val="202B54"/>
              </w:rPr>
              <w:t>Section 2</w:t>
            </w:r>
            <w:r>
              <w:rPr>
                <w:rFonts w:eastAsia="Helvetica Neue" w:cstheme="minorHAnsi"/>
                <w:b/>
                <w:color w:val="202B54"/>
              </w:rPr>
              <w:t xml:space="preserve"> (Continued)</w:t>
            </w:r>
          </w:p>
        </w:tc>
      </w:tr>
      <w:tr w:rsidR="005470D8" w14:paraId="1C64353E"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E5674" w14:textId="52448FDF"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Decontaminating working lines</w:t>
            </w:r>
          </w:p>
        </w:tc>
        <w:tc>
          <w:tcPr>
            <w:tcW w:w="5103" w:type="dxa"/>
            <w:tcBorders>
              <w:top w:val="single" w:sz="8" w:space="0" w:color="000000"/>
              <w:left w:val="single" w:sz="8" w:space="0" w:color="000000"/>
              <w:bottom w:val="single" w:sz="8" w:space="0" w:color="000000"/>
              <w:right w:val="single" w:sz="8" w:space="0" w:color="000000"/>
            </w:tcBorders>
          </w:tcPr>
          <w:p w14:paraId="52478272" w14:textId="77777777" w:rsidR="005470D8" w:rsidRDefault="005470D8" w:rsidP="005470D8">
            <w:pPr>
              <w:widowControl w:val="0"/>
              <w:rPr>
                <w:rFonts w:ascii="Helvetica Neue Light" w:eastAsia="Helvetica Neue Light" w:hAnsi="Helvetica Neue Light" w:cs="Helvetica Neue Light"/>
              </w:rPr>
            </w:pPr>
          </w:p>
        </w:tc>
      </w:tr>
      <w:tr w:rsidR="005470D8" w14:paraId="40A1F250"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5B5F98" w14:textId="64DDF722"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Clinical procedures</w:t>
            </w:r>
          </w:p>
        </w:tc>
        <w:tc>
          <w:tcPr>
            <w:tcW w:w="5103" w:type="dxa"/>
            <w:tcBorders>
              <w:top w:val="single" w:sz="8" w:space="0" w:color="000000"/>
              <w:left w:val="single" w:sz="8" w:space="0" w:color="000000"/>
              <w:bottom w:val="single" w:sz="8" w:space="0" w:color="000000"/>
              <w:right w:val="single" w:sz="8" w:space="0" w:color="000000"/>
            </w:tcBorders>
          </w:tcPr>
          <w:p w14:paraId="0B6F1C6B" w14:textId="77777777" w:rsidR="005470D8" w:rsidRDefault="005470D8" w:rsidP="005470D8">
            <w:pPr>
              <w:widowControl w:val="0"/>
              <w:rPr>
                <w:rFonts w:ascii="Helvetica Neue Light" w:eastAsia="Helvetica Neue Light" w:hAnsi="Helvetica Neue Light" w:cs="Helvetica Neue Light"/>
              </w:rPr>
            </w:pPr>
          </w:p>
        </w:tc>
      </w:tr>
      <w:tr w:rsidR="005470D8" w14:paraId="7ADCF84E"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9BECE" w14:textId="51E094AC"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Chaperones for vulnerable patients</w:t>
            </w:r>
          </w:p>
        </w:tc>
        <w:tc>
          <w:tcPr>
            <w:tcW w:w="5103" w:type="dxa"/>
            <w:tcBorders>
              <w:top w:val="single" w:sz="8" w:space="0" w:color="000000"/>
              <w:left w:val="single" w:sz="8" w:space="0" w:color="000000"/>
              <w:bottom w:val="single" w:sz="8" w:space="0" w:color="000000"/>
              <w:right w:val="single" w:sz="8" w:space="0" w:color="000000"/>
            </w:tcBorders>
          </w:tcPr>
          <w:p w14:paraId="7F79B335" w14:textId="77777777" w:rsidR="005470D8" w:rsidRDefault="005470D8" w:rsidP="005470D8">
            <w:pPr>
              <w:widowControl w:val="0"/>
              <w:rPr>
                <w:rFonts w:ascii="Helvetica Neue Light" w:eastAsia="Helvetica Neue Light" w:hAnsi="Helvetica Neue Light" w:cs="Helvetica Neue Light"/>
              </w:rPr>
            </w:pPr>
          </w:p>
        </w:tc>
      </w:tr>
      <w:tr w:rsidR="005470D8" w14:paraId="0AB9273F"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EB283" w14:textId="7CE9C44A"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Sickness reporting and to do if you show signs/symptoms of COVID-19</w:t>
            </w:r>
          </w:p>
        </w:tc>
        <w:tc>
          <w:tcPr>
            <w:tcW w:w="5103" w:type="dxa"/>
            <w:tcBorders>
              <w:top w:val="single" w:sz="8" w:space="0" w:color="000000"/>
              <w:left w:val="single" w:sz="8" w:space="0" w:color="000000"/>
              <w:bottom w:val="single" w:sz="8" w:space="0" w:color="000000"/>
              <w:right w:val="single" w:sz="8" w:space="0" w:color="000000"/>
            </w:tcBorders>
          </w:tcPr>
          <w:p w14:paraId="3C830DE7" w14:textId="77777777" w:rsidR="005470D8" w:rsidRDefault="005470D8" w:rsidP="005470D8">
            <w:pPr>
              <w:widowControl w:val="0"/>
              <w:rPr>
                <w:rFonts w:ascii="Helvetica Neue Light" w:eastAsia="Helvetica Neue Light" w:hAnsi="Helvetica Neue Light" w:cs="Helvetica Neue Light"/>
              </w:rPr>
            </w:pPr>
          </w:p>
        </w:tc>
      </w:tr>
      <w:tr w:rsidR="005470D8" w14:paraId="54D26762"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63654" w14:textId="1114462B"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Procedures for if members of your household are confirmed to have or are suspected of having COVID-19</w:t>
            </w:r>
          </w:p>
        </w:tc>
        <w:tc>
          <w:tcPr>
            <w:tcW w:w="5103" w:type="dxa"/>
            <w:tcBorders>
              <w:top w:val="single" w:sz="8" w:space="0" w:color="000000"/>
              <w:left w:val="single" w:sz="8" w:space="0" w:color="000000"/>
              <w:bottom w:val="single" w:sz="8" w:space="0" w:color="000000"/>
              <w:right w:val="single" w:sz="8" w:space="0" w:color="000000"/>
            </w:tcBorders>
          </w:tcPr>
          <w:p w14:paraId="3C3EEB37" w14:textId="77777777" w:rsidR="005470D8" w:rsidRDefault="005470D8" w:rsidP="005470D8">
            <w:pPr>
              <w:widowControl w:val="0"/>
              <w:rPr>
                <w:rFonts w:ascii="Helvetica Neue Light" w:eastAsia="Helvetica Neue Light" w:hAnsi="Helvetica Neue Light" w:cs="Helvetica Neue Light"/>
              </w:rPr>
            </w:pPr>
          </w:p>
        </w:tc>
      </w:tr>
      <w:tr w:rsidR="005470D8" w14:paraId="2BC88022" w14:textId="77777777" w:rsidTr="007E236D">
        <w:tc>
          <w:tcPr>
            <w:tcW w:w="52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1AC47" w14:textId="44BBDFE6" w:rsidR="005470D8" w:rsidRPr="007E236D" w:rsidRDefault="005470D8" w:rsidP="005470D8">
            <w:pPr>
              <w:widowControl w:val="0"/>
              <w:rPr>
                <w:rFonts w:eastAsia="Helvetica Neue Light" w:cs="Helvetica Neue Light"/>
                <w:color w:val="202B54"/>
              </w:rPr>
            </w:pPr>
            <w:r w:rsidRPr="007E236D">
              <w:rPr>
                <w:rFonts w:eastAsia="Helvetica Neue Light" w:cs="Helvetica Neue Light"/>
                <w:color w:val="202B54"/>
              </w:rPr>
              <w:t>Hand hygiene techniques and when to perform</w:t>
            </w:r>
          </w:p>
        </w:tc>
        <w:tc>
          <w:tcPr>
            <w:tcW w:w="5103" w:type="dxa"/>
            <w:tcBorders>
              <w:top w:val="single" w:sz="8" w:space="0" w:color="000000"/>
              <w:left w:val="single" w:sz="8" w:space="0" w:color="000000"/>
              <w:bottom w:val="single" w:sz="8" w:space="0" w:color="000000"/>
              <w:right w:val="single" w:sz="8" w:space="0" w:color="000000"/>
            </w:tcBorders>
          </w:tcPr>
          <w:p w14:paraId="0ACB13EF" w14:textId="77777777" w:rsidR="005470D8" w:rsidRDefault="005470D8" w:rsidP="005470D8">
            <w:pPr>
              <w:widowControl w:val="0"/>
              <w:rPr>
                <w:rFonts w:ascii="Helvetica Neue Light" w:eastAsia="Helvetica Neue Light" w:hAnsi="Helvetica Neue Light" w:cs="Helvetica Neue Light"/>
              </w:rPr>
            </w:pPr>
          </w:p>
        </w:tc>
      </w:tr>
    </w:tbl>
    <w:p w14:paraId="27DAEA20" w14:textId="77777777" w:rsidR="005470D8" w:rsidRDefault="005470D8" w:rsidP="0082035B"/>
    <w:p w14:paraId="19092D44" w14:textId="77777777" w:rsidR="007E236D" w:rsidRDefault="007E236D" w:rsidP="0082035B"/>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5103"/>
      </w:tblGrid>
      <w:tr w:rsidR="007E236D" w14:paraId="3BB1A5BE" w14:textId="77777777" w:rsidTr="00B26A7E">
        <w:tc>
          <w:tcPr>
            <w:tcW w:w="10348" w:type="dxa"/>
            <w:gridSpan w:val="2"/>
            <w:tcBorders>
              <w:top w:val="single" w:sz="4" w:space="0" w:color="202B54"/>
            </w:tcBorders>
            <w:shd w:val="clear" w:color="auto" w:fill="EFEFEF"/>
            <w:tcMar>
              <w:top w:w="100" w:type="dxa"/>
              <w:left w:w="100" w:type="dxa"/>
              <w:bottom w:w="100" w:type="dxa"/>
              <w:right w:w="100" w:type="dxa"/>
            </w:tcMar>
          </w:tcPr>
          <w:p w14:paraId="6FA8D99F" w14:textId="5AE0516A" w:rsidR="007E236D" w:rsidRPr="005470D8" w:rsidRDefault="007E236D" w:rsidP="00B26A7E">
            <w:pPr>
              <w:widowControl w:val="0"/>
              <w:pBdr>
                <w:top w:val="nil"/>
                <w:left w:val="nil"/>
                <w:bottom w:val="nil"/>
                <w:right w:val="nil"/>
                <w:between w:val="nil"/>
              </w:pBdr>
              <w:rPr>
                <w:rFonts w:eastAsia="Helvetica Neue" w:cstheme="minorHAnsi"/>
                <w:b/>
                <w:color w:val="202B54"/>
              </w:rPr>
            </w:pPr>
            <w:r w:rsidRPr="005470D8">
              <w:rPr>
                <w:rFonts w:eastAsia="Helvetica Neue" w:cstheme="minorHAnsi"/>
                <w:b/>
                <w:color w:val="202B54"/>
              </w:rPr>
              <w:t>Section 3</w:t>
            </w:r>
          </w:p>
        </w:tc>
      </w:tr>
      <w:tr w:rsidR="007E236D" w14:paraId="166A07B5" w14:textId="77777777" w:rsidTr="00B26A7E">
        <w:tc>
          <w:tcPr>
            <w:tcW w:w="5245" w:type="dxa"/>
            <w:shd w:val="clear" w:color="auto" w:fill="auto"/>
            <w:tcMar>
              <w:top w:w="100" w:type="dxa"/>
              <w:left w:w="100" w:type="dxa"/>
              <w:bottom w:w="100" w:type="dxa"/>
              <w:right w:w="100" w:type="dxa"/>
            </w:tcMar>
          </w:tcPr>
          <w:p w14:paraId="293042F7" w14:textId="6E2030E8" w:rsidR="007E236D" w:rsidRDefault="007E236D" w:rsidP="00B26A7E">
            <w:pPr>
              <w:widowControl w:val="0"/>
              <w:pBdr>
                <w:top w:val="nil"/>
                <w:left w:val="nil"/>
                <w:bottom w:val="nil"/>
                <w:right w:val="nil"/>
                <w:between w:val="nil"/>
              </w:pBdr>
              <w:rPr>
                <w:rFonts w:ascii="Helvetica Neue Light" w:eastAsia="Helvetica Neue Light" w:hAnsi="Helvetica Neue Light" w:cs="Helvetica Neue Light"/>
              </w:rPr>
            </w:pPr>
            <w:r w:rsidRPr="007E236D">
              <w:rPr>
                <w:rFonts w:eastAsia="Helvetica Neue Light" w:cs="Helvetica Neue Light"/>
                <w:color w:val="202B54"/>
              </w:rPr>
              <w:t>Feedback questions</w:t>
            </w:r>
          </w:p>
        </w:tc>
        <w:tc>
          <w:tcPr>
            <w:tcW w:w="5103" w:type="dxa"/>
          </w:tcPr>
          <w:p w14:paraId="3B85C882" w14:textId="77777777" w:rsidR="007E236D" w:rsidRDefault="007E236D" w:rsidP="00B26A7E">
            <w:pPr>
              <w:widowControl w:val="0"/>
              <w:pBdr>
                <w:top w:val="nil"/>
                <w:left w:val="nil"/>
                <w:bottom w:val="nil"/>
                <w:right w:val="nil"/>
                <w:between w:val="nil"/>
              </w:pBdr>
              <w:rPr>
                <w:rFonts w:ascii="Helvetica Neue Light" w:eastAsia="Helvetica Neue Light" w:hAnsi="Helvetica Neue Light" w:cs="Helvetica Neue Light"/>
              </w:rPr>
            </w:pPr>
          </w:p>
        </w:tc>
      </w:tr>
      <w:tr w:rsidR="007E236D" w14:paraId="494BF1CD" w14:textId="77777777" w:rsidTr="00B26A7E">
        <w:tc>
          <w:tcPr>
            <w:tcW w:w="5245" w:type="dxa"/>
            <w:shd w:val="clear" w:color="auto" w:fill="auto"/>
            <w:tcMar>
              <w:top w:w="100" w:type="dxa"/>
              <w:left w:w="100" w:type="dxa"/>
              <w:bottom w:w="100" w:type="dxa"/>
              <w:right w:w="100" w:type="dxa"/>
            </w:tcMar>
          </w:tcPr>
          <w:p w14:paraId="7CB6747B" w14:textId="0493E1B4" w:rsidR="007E236D" w:rsidRDefault="007E236D" w:rsidP="00B26A7E">
            <w:pPr>
              <w:widowControl w:val="0"/>
              <w:rPr>
                <w:rFonts w:ascii="Helvetica Neue Light" w:eastAsia="Helvetica Neue Light" w:hAnsi="Helvetica Neue Light" w:cs="Helvetica Neue Light"/>
              </w:rPr>
            </w:pPr>
            <w:r w:rsidRPr="007E236D">
              <w:rPr>
                <w:rFonts w:eastAsia="Helvetica Neue Light" w:cs="Helvetica Neue Light"/>
                <w:color w:val="202B54"/>
              </w:rPr>
              <w:t>Aware of where to locate information</w:t>
            </w:r>
          </w:p>
        </w:tc>
        <w:tc>
          <w:tcPr>
            <w:tcW w:w="5103" w:type="dxa"/>
          </w:tcPr>
          <w:p w14:paraId="7E9F88B1" w14:textId="77777777" w:rsidR="007E236D" w:rsidRDefault="007E236D" w:rsidP="00B26A7E">
            <w:pPr>
              <w:widowControl w:val="0"/>
              <w:rPr>
                <w:rFonts w:ascii="Helvetica Neue Light" w:eastAsia="Helvetica Neue Light" w:hAnsi="Helvetica Neue Light" w:cs="Helvetica Neue Light"/>
              </w:rPr>
            </w:pPr>
          </w:p>
        </w:tc>
      </w:tr>
      <w:tr w:rsidR="007E236D" w14:paraId="36B4DEEF" w14:textId="77777777" w:rsidTr="00B26A7E">
        <w:tc>
          <w:tcPr>
            <w:tcW w:w="5245" w:type="dxa"/>
            <w:shd w:val="clear" w:color="auto" w:fill="auto"/>
            <w:tcMar>
              <w:top w:w="100" w:type="dxa"/>
              <w:left w:w="100" w:type="dxa"/>
              <w:bottom w:w="100" w:type="dxa"/>
              <w:right w:w="100" w:type="dxa"/>
            </w:tcMar>
          </w:tcPr>
          <w:p w14:paraId="018816ED" w14:textId="31E745E1" w:rsidR="007E236D" w:rsidRDefault="007E236D" w:rsidP="00B26A7E">
            <w:pPr>
              <w:widowControl w:val="0"/>
              <w:rPr>
                <w:rFonts w:ascii="Helvetica Neue Light" w:eastAsia="Helvetica Neue Light" w:hAnsi="Helvetica Neue Light" w:cs="Helvetica Neue Light"/>
              </w:rPr>
            </w:pPr>
            <w:r w:rsidRPr="007E236D">
              <w:rPr>
                <w:rFonts w:eastAsia="Helvetica Neue Light" w:cs="Helvetica Neue Light"/>
                <w:color w:val="202B54"/>
              </w:rPr>
              <w:t>Aware of what to do when procedures have not been followed, reporting procedures</w:t>
            </w:r>
          </w:p>
        </w:tc>
        <w:tc>
          <w:tcPr>
            <w:tcW w:w="5103" w:type="dxa"/>
          </w:tcPr>
          <w:p w14:paraId="5CE42038" w14:textId="77777777" w:rsidR="007E236D" w:rsidRDefault="007E236D" w:rsidP="00B26A7E">
            <w:pPr>
              <w:widowControl w:val="0"/>
              <w:rPr>
                <w:rFonts w:ascii="Helvetica Neue Light" w:eastAsia="Helvetica Neue Light" w:hAnsi="Helvetica Neue Light" w:cs="Helvetica Neue Light"/>
              </w:rPr>
            </w:pPr>
          </w:p>
        </w:tc>
      </w:tr>
      <w:tr w:rsidR="007E236D" w14:paraId="1317B5D2" w14:textId="77777777" w:rsidTr="00B26A7E">
        <w:tc>
          <w:tcPr>
            <w:tcW w:w="5245" w:type="dxa"/>
            <w:shd w:val="clear" w:color="auto" w:fill="auto"/>
            <w:tcMar>
              <w:top w:w="100" w:type="dxa"/>
              <w:left w:w="100" w:type="dxa"/>
              <w:bottom w:w="100" w:type="dxa"/>
              <w:right w:w="100" w:type="dxa"/>
            </w:tcMar>
          </w:tcPr>
          <w:p w14:paraId="53D94CEA" w14:textId="346EA269" w:rsidR="007E236D" w:rsidRDefault="007E236D" w:rsidP="00B26A7E">
            <w:pPr>
              <w:widowControl w:val="0"/>
              <w:rPr>
                <w:rFonts w:ascii="Helvetica Neue Light" w:eastAsia="Helvetica Neue Light" w:hAnsi="Helvetica Neue Light" w:cs="Helvetica Neue Light"/>
              </w:rPr>
            </w:pPr>
            <w:r w:rsidRPr="007E236D">
              <w:rPr>
                <w:rFonts w:eastAsia="Helvetica Neue Light" w:cs="Helvetica Neue Light"/>
                <w:color w:val="202B54"/>
              </w:rPr>
              <w:t>Who to ask any questions to</w:t>
            </w:r>
          </w:p>
        </w:tc>
        <w:tc>
          <w:tcPr>
            <w:tcW w:w="5103" w:type="dxa"/>
          </w:tcPr>
          <w:p w14:paraId="5268A1E5" w14:textId="77777777" w:rsidR="007E236D" w:rsidRDefault="007E236D" w:rsidP="00B26A7E">
            <w:pPr>
              <w:widowControl w:val="0"/>
              <w:rPr>
                <w:rFonts w:ascii="Helvetica Neue Light" w:eastAsia="Helvetica Neue Light" w:hAnsi="Helvetica Neue Light" w:cs="Helvetica Neue Light"/>
              </w:rPr>
            </w:pPr>
          </w:p>
        </w:tc>
      </w:tr>
      <w:tr w:rsidR="007E236D" w14:paraId="6E5B6910" w14:textId="77777777" w:rsidTr="00B26A7E">
        <w:tc>
          <w:tcPr>
            <w:tcW w:w="5245" w:type="dxa"/>
            <w:shd w:val="clear" w:color="auto" w:fill="auto"/>
            <w:tcMar>
              <w:top w:w="100" w:type="dxa"/>
              <w:left w:w="100" w:type="dxa"/>
              <w:bottom w:w="100" w:type="dxa"/>
              <w:right w:w="100" w:type="dxa"/>
            </w:tcMar>
          </w:tcPr>
          <w:p w14:paraId="0FA6F4C9" w14:textId="2782EBDB" w:rsidR="007E236D" w:rsidRPr="00487C8B" w:rsidRDefault="007E236D" w:rsidP="00B26A7E">
            <w:pPr>
              <w:widowControl w:val="0"/>
              <w:rPr>
                <w:rFonts w:eastAsia="Helvetica Neue Light" w:cs="Helvetica Neue Light"/>
                <w:color w:val="202B54"/>
              </w:rPr>
            </w:pPr>
            <w:r w:rsidRPr="007E236D">
              <w:rPr>
                <w:rFonts w:eastAsia="Helvetica Neue Light" w:cs="Helvetica Neue Light"/>
                <w:color w:val="202B54"/>
              </w:rPr>
              <w:t>Fully understand all information given</w:t>
            </w:r>
          </w:p>
        </w:tc>
        <w:tc>
          <w:tcPr>
            <w:tcW w:w="5103" w:type="dxa"/>
          </w:tcPr>
          <w:p w14:paraId="13097F0A" w14:textId="77777777" w:rsidR="007E236D" w:rsidRDefault="007E236D" w:rsidP="00B26A7E">
            <w:pPr>
              <w:widowControl w:val="0"/>
              <w:rPr>
                <w:rFonts w:ascii="Helvetica Neue Light" w:eastAsia="Helvetica Neue Light" w:hAnsi="Helvetica Neue Light" w:cs="Helvetica Neue Light"/>
              </w:rPr>
            </w:pPr>
          </w:p>
        </w:tc>
      </w:tr>
    </w:tbl>
    <w:p w14:paraId="30956DFA" w14:textId="749B0CBE" w:rsidR="007E236D" w:rsidRDefault="007E236D" w:rsidP="0082035B"/>
    <w:p w14:paraId="7B44B8D3" w14:textId="167374C2" w:rsidR="007E236D" w:rsidRDefault="007E236D" w:rsidP="0082035B"/>
    <w:tbl>
      <w:tblPr>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5103"/>
      </w:tblGrid>
      <w:tr w:rsidR="007E236D" w14:paraId="47B84A17" w14:textId="77777777" w:rsidTr="00B26A7E">
        <w:tc>
          <w:tcPr>
            <w:tcW w:w="10348" w:type="dxa"/>
            <w:gridSpan w:val="2"/>
            <w:tcBorders>
              <w:top w:val="single" w:sz="4" w:space="0" w:color="202B54"/>
            </w:tcBorders>
            <w:shd w:val="clear" w:color="auto" w:fill="EFEFEF"/>
            <w:tcMar>
              <w:top w:w="100" w:type="dxa"/>
              <w:left w:w="100" w:type="dxa"/>
              <w:bottom w:w="100" w:type="dxa"/>
              <w:right w:w="100" w:type="dxa"/>
            </w:tcMar>
          </w:tcPr>
          <w:p w14:paraId="19F0D8C2" w14:textId="76F80C5D" w:rsidR="007E236D" w:rsidRPr="005470D8" w:rsidRDefault="007E236D" w:rsidP="00B26A7E">
            <w:pPr>
              <w:widowControl w:val="0"/>
              <w:pBdr>
                <w:top w:val="nil"/>
                <w:left w:val="nil"/>
                <w:bottom w:val="nil"/>
                <w:right w:val="nil"/>
                <w:between w:val="nil"/>
              </w:pBdr>
              <w:rPr>
                <w:rFonts w:eastAsia="Helvetica Neue" w:cstheme="minorHAnsi"/>
                <w:b/>
                <w:color w:val="202B54"/>
              </w:rPr>
            </w:pPr>
            <w:r w:rsidRPr="005470D8">
              <w:rPr>
                <w:rFonts w:eastAsia="Helvetica Neue" w:cstheme="minorHAnsi"/>
                <w:b/>
                <w:color w:val="202B54"/>
              </w:rPr>
              <w:t>Section 4</w:t>
            </w:r>
          </w:p>
        </w:tc>
      </w:tr>
      <w:tr w:rsidR="007E236D" w14:paraId="4393D237" w14:textId="77777777" w:rsidTr="00B26A7E">
        <w:tc>
          <w:tcPr>
            <w:tcW w:w="5245" w:type="dxa"/>
            <w:shd w:val="clear" w:color="auto" w:fill="auto"/>
            <w:tcMar>
              <w:top w:w="100" w:type="dxa"/>
              <w:left w:w="100" w:type="dxa"/>
              <w:bottom w:w="100" w:type="dxa"/>
              <w:right w:w="100" w:type="dxa"/>
            </w:tcMar>
          </w:tcPr>
          <w:p w14:paraId="03FF365E" w14:textId="2174ED55" w:rsidR="007E236D" w:rsidRDefault="007E236D" w:rsidP="00B26A7E">
            <w:pPr>
              <w:widowControl w:val="0"/>
              <w:pBdr>
                <w:top w:val="nil"/>
                <w:left w:val="nil"/>
                <w:bottom w:val="nil"/>
                <w:right w:val="nil"/>
                <w:between w:val="nil"/>
              </w:pBdr>
              <w:rPr>
                <w:rFonts w:ascii="Helvetica Neue Light" w:eastAsia="Helvetica Neue Light" w:hAnsi="Helvetica Neue Light" w:cs="Helvetica Neue Light"/>
              </w:rPr>
            </w:pPr>
            <w:r w:rsidRPr="006C1047">
              <w:rPr>
                <w:rFonts w:asciiTheme="majorHAnsi" w:hAnsiTheme="majorHAnsi" w:cstheme="majorHAnsi"/>
                <w:sz w:val="22"/>
                <w:szCs w:val="22"/>
              </w:rPr>
              <w:t>Signature</w:t>
            </w:r>
          </w:p>
        </w:tc>
        <w:tc>
          <w:tcPr>
            <w:tcW w:w="5103" w:type="dxa"/>
          </w:tcPr>
          <w:p w14:paraId="70D557BD" w14:textId="77777777" w:rsidR="007E236D" w:rsidRDefault="007E236D" w:rsidP="00B26A7E">
            <w:pPr>
              <w:widowControl w:val="0"/>
              <w:pBdr>
                <w:top w:val="nil"/>
                <w:left w:val="nil"/>
                <w:bottom w:val="nil"/>
                <w:right w:val="nil"/>
                <w:between w:val="nil"/>
              </w:pBdr>
              <w:rPr>
                <w:rFonts w:ascii="Helvetica Neue Light" w:eastAsia="Helvetica Neue Light" w:hAnsi="Helvetica Neue Light" w:cs="Helvetica Neue Light"/>
              </w:rPr>
            </w:pPr>
          </w:p>
        </w:tc>
      </w:tr>
    </w:tbl>
    <w:p w14:paraId="665304ED" w14:textId="43EF5D28" w:rsidR="007E236D" w:rsidRDefault="007E236D" w:rsidP="0082035B"/>
    <w:p w14:paraId="50D58D97" w14:textId="2BA5AD54" w:rsidR="005470D8" w:rsidRDefault="005470D8" w:rsidP="0082035B"/>
    <w:p w14:paraId="0DF73055" w14:textId="3D98EA66" w:rsidR="005470D8" w:rsidRDefault="00E86877" w:rsidP="0082035B">
      <w:pPr>
        <w:rPr>
          <w:b/>
          <w:color w:val="002060"/>
          <w:lang w:val="en"/>
        </w:rPr>
      </w:pPr>
      <w:r w:rsidRPr="00E86877">
        <w:rPr>
          <w:b/>
          <w:color w:val="002060"/>
          <w:lang w:val="en"/>
        </w:rPr>
        <w:t>Further information can be found at:</w:t>
      </w:r>
    </w:p>
    <w:p w14:paraId="2E652319" w14:textId="790039F7" w:rsidR="00316EC8" w:rsidRDefault="00316EC8" w:rsidP="0082035B">
      <w:pPr>
        <w:rPr>
          <w:b/>
          <w:color w:val="002060"/>
          <w:lang w:val="en"/>
        </w:rPr>
      </w:pPr>
    </w:p>
    <w:p w14:paraId="296A191D" w14:textId="77777777" w:rsidR="00316EC8" w:rsidRPr="00316EC8" w:rsidRDefault="00D0465E" w:rsidP="00316EC8">
      <w:pPr>
        <w:rPr>
          <w:bCs/>
          <w:color w:val="002060"/>
          <w:u w:val="single"/>
        </w:rPr>
      </w:pPr>
      <w:hyperlink r:id="rId13" w:history="1">
        <w:r w:rsidR="00316EC8" w:rsidRPr="00316EC8">
          <w:rPr>
            <w:rStyle w:val="Hyperlink"/>
            <w:bCs/>
          </w:rPr>
          <w:t>https://www.fgdp.org.uk/news/covid-19-latest-guidance-and-resources-gdps</w:t>
        </w:r>
      </w:hyperlink>
    </w:p>
    <w:p w14:paraId="66523E32" w14:textId="77777777" w:rsidR="00316EC8" w:rsidRPr="00316EC8" w:rsidRDefault="00316EC8" w:rsidP="00316EC8">
      <w:pPr>
        <w:rPr>
          <w:bCs/>
          <w:color w:val="002060"/>
          <w:u w:val="single"/>
        </w:rPr>
      </w:pPr>
    </w:p>
    <w:p w14:paraId="7C28DF63" w14:textId="77777777" w:rsidR="00316EC8" w:rsidRPr="00316EC8" w:rsidRDefault="00D0465E" w:rsidP="00316EC8">
      <w:pPr>
        <w:rPr>
          <w:bCs/>
          <w:color w:val="002060"/>
        </w:rPr>
      </w:pPr>
      <w:hyperlink r:id="rId14" w:history="1">
        <w:r w:rsidR="00316EC8" w:rsidRPr="00316EC8">
          <w:rPr>
            <w:rStyle w:val="Hyperlink"/>
            <w:bCs/>
          </w:rPr>
          <w:t>http://www.sdcep.org.uk/published-guidance/covid-19-practice-recovery/</w:t>
        </w:r>
      </w:hyperlink>
    </w:p>
    <w:p w14:paraId="470ECB9B" w14:textId="77777777" w:rsidR="00316EC8" w:rsidRPr="00316EC8" w:rsidRDefault="00316EC8" w:rsidP="00316EC8">
      <w:pPr>
        <w:rPr>
          <w:bCs/>
          <w:color w:val="002060"/>
        </w:rPr>
      </w:pPr>
    </w:p>
    <w:p w14:paraId="1DA5CFDA" w14:textId="77777777" w:rsidR="00316EC8" w:rsidRPr="00316EC8" w:rsidRDefault="00D0465E" w:rsidP="00316EC8">
      <w:pPr>
        <w:rPr>
          <w:bCs/>
          <w:color w:val="002060"/>
        </w:rPr>
      </w:pPr>
      <w:hyperlink r:id="rId15" w:history="1">
        <w:r w:rsidR="00316EC8" w:rsidRPr="00316EC8">
          <w:rPr>
            <w:rStyle w:val="Hyperlink"/>
            <w:bCs/>
          </w:rPr>
          <w:t>https://bda.org/advice/Coronavirus/Pages/returning-to-work.aspx</w:t>
        </w:r>
      </w:hyperlink>
    </w:p>
    <w:p w14:paraId="417740BF" w14:textId="65C164A3" w:rsidR="000D5987" w:rsidRDefault="000D5987" w:rsidP="0082035B">
      <w:pPr>
        <w:rPr>
          <w:b/>
          <w:color w:val="002060"/>
          <w:lang w:val="en"/>
        </w:rPr>
      </w:pPr>
    </w:p>
    <w:p w14:paraId="473EB042" w14:textId="17CE2104" w:rsidR="000D5987" w:rsidRPr="000D5987" w:rsidRDefault="00D0465E" w:rsidP="0082035B">
      <w:pPr>
        <w:rPr>
          <w:bCs/>
          <w:color w:val="002060"/>
          <w:lang w:val="en"/>
        </w:rPr>
      </w:pPr>
      <w:hyperlink r:id="rId16" w:history="1">
        <w:r w:rsidR="000D5987" w:rsidRPr="000D5987">
          <w:rPr>
            <w:rStyle w:val="Hyperlink"/>
            <w:bCs/>
          </w:rPr>
          <w:t>https://bda.org/login?ReturnUrl=%2fadvice%2fba%2f_layouts%2f15%2fAuthenticate.aspx%3fSource%3d%252Fadvice%252Fba%252FDocuments%252Freturning%252Dto%252Dwork%252Dtoolkit%252Epdf&amp;Source=%2Fadvice%2Fba%2FDocuments%2Freturning-to-work-toolkit.pdf</w:t>
        </w:r>
      </w:hyperlink>
    </w:p>
    <w:p w14:paraId="211FD9E8" w14:textId="5DF74BB5" w:rsidR="00C24EF9" w:rsidRDefault="00C24EF9" w:rsidP="0082035B"/>
    <w:p w14:paraId="4432C76E" w14:textId="6C48D44B" w:rsidR="00C24EF9" w:rsidRDefault="00D0465E" w:rsidP="00C24EF9">
      <w:hyperlink r:id="rId17" w:history="1">
        <w:r w:rsidR="00C24EF9" w:rsidRPr="00C24EF9">
          <w:rPr>
            <w:rStyle w:val="Hyperlink"/>
          </w:rPr>
          <w:t>https://www.hse.gov.uk/news/assets/docs/working-safely-guide.pdf</w:t>
        </w:r>
      </w:hyperlink>
    </w:p>
    <w:p w14:paraId="4105292C" w14:textId="77777777" w:rsidR="00C24EF9" w:rsidRPr="00C24EF9" w:rsidRDefault="00C24EF9" w:rsidP="00C24EF9"/>
    <w:p w14:paraId="6B199B54" w14:textId="7E09546C" w:rsidR="00C24EF9" w:rsidRDefault="00D0465E" w:rsidP="00C24EF9">
      <w:hyperlink r:id="rId18" w:history="1">
        <w:r w:rsidR="00C24EF9" w:rsidRPr="00C24EF9">
          <w:rPr>
            <w:rStyle w:val="Hyperlink"/>
          </w:rPr>
          <w:t>https://www.fom.ac.uk/covid-19/update-risk-reduction-framework-for-nhs-staff-at-risk-of-covid-19-infection</w:t>
        </w:r>
      </w:hyperlink>
    </w:p>
    <w:p w14:paraId="46F8B276" w14:textId="77777777" w:rsidR="00C24EF9" w:rsidRPr="00C24EF9" w:rsidRDefault="00C24EF9" w:rsidP="00C24EF9"/>
    <w:p w14:paraId="5068D396" w14:textId="4DE34331" w:rsidR="00C24EF9" w:rsidRDefault="00D0465E" w:rsidP="00C24EF9">
      <w:hyperlink r:id="rId19" w:history="1">
        <w:r w:rsidR="00C24EF9" w:rsidRPr="00C24EF9">
          <w:rPr>
            <w:rStyle w:val="Hyperlink"/>
          </w:rPr>
          <w:t>https://www.england.nhs.uk/coronavirus/wp-content/uploads/sites/52/2020/06/C0575-dental-transition-to-recovery-sop-4-June.pdf</w:t>
        </w:r>
      </w:hyperlink>
    </w:p>
    <w:p w14:paraId="22957EFA" w14:textId="77777777" w:rsidR="00C24EF9" w:rsidRPr="00C24EF9" w:rsidRDefault="00C24EF9" w:rsidP="00C24EF9"/>
    <w:p w14:paraId="6089F4E3" w14:textId="5C34FDEE" w:rsidR="00C24EF9" w:rsidRDefault="00D0465E" w:rsidP="00C24EF9">
      <w:hyperlink r:id="rId20" w:history="1">
        <w:r w:rsidR="00C24EF9" w:rsidRPr="00C24EF9">
          <w:rPr>
            <w:rStyle w:val="Hyperlink"/>
          </w:rPr>
          <w:t>https://www.fgdp.org.uk/implications-covid-19-safe-management-general-dental-practice-practical-guide</w:t>
        </w:r>
      </w:hyperlink>
    </w:p>
    <w:p w14:paraId="77FE8DBE" w14:textId="77777777" w:rsidR="00C24EF9" w:rsidRPr="00C24EF9" w:rsidRDefault="00C24EF9" w:rsidP="00C24EF9"/>
    <w:p w14:paraId="278488AD" w14:textId="653AC581" w:rsidR="00C24EF9" w:rsidRDefault="00D0465E" w:rsidP="00C24EF9">
      <w:hyperlink r:id="rId21" w:history="1">
        <w:r w:rsidR="00C24EF9" w:rsidRPr="00C24EF9">
          <w:rPr>
            <w:rStyle w:val="Hyperlink"/>
          </w:rPr>
          <w:t>https://www.who.int/docs/default-source/coronaviruse/mental-health-considerations.pdf?sfvrsn=6d3578af_2</w:t>
        </w:r>
      </w:hyperlink>
    </w:p>
    <w:p w14:paraId="1AB7D057" w14:textId="18C0515B" w:rsidR="004D0D1A" w:rsidRDefault="004D0D1A" w:rsidP="00C24EF9"/>
    <w:p w14:paraId="04C3681B" w14:textId="7B058FFE" w:rsidR="004D0D1A" w:rsidRDefault="00D0465E" w:rsidP="004D0D1A">
      <w:hyperlink r:id="rId22" w:history="1">
        <w:r w:rsidR="004D0D1A" w:rsidRPr="004D0D1A">
          <w:rPr>
            <w:rStyle w:val="Hyperlink"/>
          </w:rPr>
          <w:t>https://www.nhs.uk/oneyou/every-mind-matters/?WT.tsrc=Search&amp;WT.mc_id=Brand&amp;gclid=EAIaIQobChMIt8yh2N306QIVS7DtCh22rwp6EAAYASAAEgKYhfD_BwE</w:t>
        </w:r>
      </w:hyperlink>
    </w:p>
    <w:p w14:paraId="1F71F697" w14:textId="77777777" w:rsidR="004D0D1A" w:rsidRPr="004D0D1A" w:rsidRDefault="004D0D1A" w:rsidP="004D0D1A"/>
    <w:p w14:paraId="577D7BBF" w14:textId="77777777" w:rsidR="004D0D1A" w:rsidRPr="004D0D1A" w:rsidRDefault="00D0465E" w:rsidP="004D0D1A">
      <w:hyperlink r:id="rId23" w:history="1">
        <w:r w:rsidR="004D0D1A" w:rsidRPr="004D0D1A">
          <w:rPr>
            <w:rStyle w:val="Hyperlink"/>
          </w:rPr>
          <w:t>https://www.nationaldahelpline.org.uk/</w:t>
        </w:r>
      </w:hyperlink>
    </w:p>
    <w:p w14:paraId="24FDC8EE" w14:textId="77777777" w:rsidR="004D0D1A" w:rsidRPr="00C24EF9" w:rsidRDefault="004D0D1A" w:rsidP="00C24EF9"/>
    <w:p w14:paraId="732058F6" w14:textId="77777777" w:rsidR="00C24EF9" w:rsidRPr="000174F0" w:rsidRDefault="00C24EF9" w:rsidP="0082035B"/>
    <w:sectPr w:rsidR="00C24EF9" w:rsidRPr="000174F0" w:rsidSect="008E7DF8">
      <w:headerReference w:type="even" r:id="rId24"/>
      <w:headerReference w:type="default" r:id="rId25"/>
      <w:footerReference w:type="even" r:id="rId26"/>
      <w:footerReference w:type="default" r:id="rId27"/>
      <w:headerReference w:type="first" r:id="rId28"/>
      <w:footerReference w:type="first" r:id="rId29"/>
      <w:pgSz w:w="11900" w:h="16840"/>
      <w:pgMar w:top="1826"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46057" w14:textId="77777777" w:rsidR="00D0465E" w:rsidRDefault="00D0465E" w:rsidP="000174F0">
      <w:r>
        <w:separator/>
      </w:r>
    </w:p>
  </w:endnote>
  <w:endnote w:type="continuationSeparator" w:id="0">
    <w:p w14:paraId="56D195AE" w14:textId="77777777" w:rsidR="00D0465E" w:rsidRDefault="00D0465E" w:rsidP="0001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20B0604020202020204"/>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erriweather Light">
    <w:altName w:val="Calibri"/>
    <w:panose1 w:val="020B0604020202020204"/>
    <w:charset w:val="00"/>
    <w:family w:val="auto"/>
    <w:pitch w:val="default"/>
  </w:font>
  <w:font w:name="Helvetica Neue">
    <w:altName w:val="Sylfaen"/>
    <w:panose1 w:val="02000503000000020004"/>
    <w:charset w:val="00"/>
    <w:family w:val="auto"/>
    <w:pitch w:val="variable"/>
    <w:sig w:usb0="E50002FF" w:usb1="500079DB" w:usb2="00000010" w:usb3="00000000" w:csb0="00000001" w:csb1="00000000"/>
  </w:font>
  <w:font w:name="Helvetica Neue Light">
    <w:altName w:val="Arial Nova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61DC6" w14:textId="77777777" w:rsidR="00805AD7" w:rsidRDefault="00805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EEDB3" w14:textId="77777777" w:rsidR="00805AD7" w:rsidRDefault="00805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E0425" w14:textId="77777777" w:rsidR="00805AD7" w:rsidRDefault="0080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4C226" w14:textId="77777777" w:rsidR="00D0465E" w:rsidRDefault="00D0465E" w:rsidP="000174F0">
      <w:r>
        <w:separator/>
      </w:r>
    </w:p>
  </w:footnote>
  <w:footnote w:type="continuationSeparator" w:id="0">
    <w:p w14:paraId="6C9647EB" w14:textId="77777777" w:rsidR="00D0465E" w:rsidRDefault="00D0465E" w:rsidP="0001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8785F" w14:textId="77777777" w:rsidR="00805AD7" w:rsidRDefault="00805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F68BF" w14:textId="64EB3988" w:rsidR="00661AEB" w:rsidRDefault="00661AEB">
    <w:pPr>
      <w:pStyle w:val="Header"/>
    </w:pPr>
    <w:r>
      <w:rPr>
        <w:noProof/>
      </w:rPr>
      <w:drawing>
        <wp:anchor distT="0" distB="0" distL="114300" distR="114300" simplePos="0" relativeHeight="251661312" behindDoc="1" locked="0" layoutInCell="1" allowOverlap="1" wp14:anchorId="5A31C10A" wp14:editId="46FF2045">
          <wp:simplePos x="0" y="0"/>
          <wp:positionH relativeFrom="column">
            <wp:posOffset>5941753</wp:posOffset>
          </wp:positionH>
          <wp:positionV relativeFrom="paragraph">
            <wp:posOffset>-255270</wp:posOffset>
          </wp:positionV>
          <wp:extent cx="870528" cy="900546"/>
          <wp:effectExtent l="0" t="0" r="6350" b="1270"/>
          <wp:wrapNone/>
          <wp:docPr id="35" name="Picture 3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D_Logo_sl.jpg"/>
                  <pic:cNvPicPr/>
                </pic:nvPicPr>
                <pic:blipFill>
                  <a:blip r:embed="rId1">
                    <a:extLst>
                      <a:ext uri="{28A0092B-C50C-407E-A947-70E740481C1C}">
                        <a14:useLocalDpi xmlns:a14="http://schemas.microsoft.com/office/drawing/2010/main" val="0"/>
                      </a:ext>
                    </a:extLst>
                  </a:blip>
                  <a:stretch>
                    <a:fillRect/>
                  </a:stretch>
                </pic:blipFill>
                <pic:spPr>
                  <a:xfrm>
                    <a:off x="0" y="0"/>
                    <a:ext cx="870528" cy="90054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00E9D5B5" wp14:editId="3067123A">
              <wp:simplePos x="0" y="0"/>
              <wp:positionH relativeFrom="column">
                <wp:posOffset>5610860</wp:posOffset>
              </wp:positionH>
              <wp:positionV relativeFrom="paragraph">
                <wp:posOffset>10356850</wp:posOffset>
              </wp:positionV>
              <wp:extent cx="1709925" cy="1107255"/>
              <wp:effectExtent l="0" t="0" r="0" b="10795"/>
              <wp:wrapNone/>
              <wp:docPr id="168" name="Group 168"/>
              <wp:cNvGraphicFramePr/>
              <a:graphic xmlns:a="http://schemas.openxmlformats.org/drawingml/2006/main">
                <a:graphicData uri="http://schemas.microsoft.com/office/word/2010/wordprocessingGroup">
                  <wpg:wgp>
                    <wpg:cNvGrpSpPr/>
                    <wpg:grpSpPr>
                      <a:xfrm>
                        <a:off x="0" y="0"/>
                        <a:ext cx="1709925" cy="1107255"/>
                        <a:chOff x="-9141" y="0"/>
                        <a:chExt cx="1709925" cy="1107255"/>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1"/>
                          <a:ext cx="1463041" cy="1014981"/>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9141" y="83127"/>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3ED733" id="Group 168" o:spid="_x0000_s1026" style="position:absolute;margin-left:441.8pt;margin-top:815.5pt;width:134.65pt;height:87.2pt;z-index:251660288;mso-width-relative:margin;mso-height-relative:margin" coordorigin="-91" coordsize="17099,11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">
              <v:rect id="Rectangle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1,0;1463041,1014981;638365,408100;0,0" o:connectangles="0,0,0,0,0"/>
              </v:shape>
              <v:rect id="Rectangle 171" o:spid="_x0000_s1029" style="position:absolute;left:-91;top:831;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AA6C" w14:textId="77777777" w:rsidR="00805AD7" w:rsidRDefault="00805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523B"/>
    <w:multiLevelType w:val="hybridMultilevel"/>
    <w:tmpl w:val="AC944C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CF1021"/>
    <w:multiLevelType w:val="hybridMultilevel"/>
    <w:tmpl w:val="061498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BC7E69"/>
    <w:multiLevelType w:val="hybridMultilevel"/>
    <w:tmpl w:val="1AC8C85C"/>
    <w:lvl w:ilvl="0" w:tplc="28801DCA">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82AA9"/>
    <w:multiLevelType w:val="hybridMultilevel"/>
    <w:tmpl w:val="9BE63A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1C36042"/>
    <w:multiLevelType w:val="hybridMultilevel"/>
    <w:tmpl w:val="FC9694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2FB0811"/>
    <w:multiLevelType w:val="hybridMultilevel"/>
    <w:tmpl w:val="A696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C1212"/>
    <w:multiLevelType w:val="hybridMultilevel"/>
    <w:tmpl w:val="0226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B2474"/>
    <w:multiLevelType w:val="multilevel"/>
    <w:tmpl w:val="489260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6"/>
  </w:num>
  <w:num w:numId="4">
    <w:abstractNumId w:val="0"/>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F0"/>
    <w:rsid w:val="00010A38"/>
    <w:rsid w:val="000174F0"/>
    <w:rsid w:val="00036030"/>
    <w:rsid w:val="00045135"/>
    <w:rsid w:val="0008172E"/>
    <w:rsid w:val="00091269"/>
    <w:rsid w:val="000940C6"/>
    <w:rsid w:val="000B6599"/>
    <w:rsid w:val="000D5987"/>
    <w:rsid w:val="000F3AA7"/>
    <w:rsid w:val="00106221"/>
    <w:rsid w:val="001370EA"/>
    <w:rsid w:val="00156B41"/>
    <w:rsid w:val="00156C75"/>
    <w:rsid w:val="001608F1"/>
    <w:rsid w:val="001674F3"/>
    <w:rsid w:val="001A7011"/>
    <w:rsid w:val="0020179E"/>
    <w:rsid w:val="00233FBE"/>
    <w:rsid w:val="00235A82"/>
    <w:rsid w:val="002530E1"/>
    <w:rsid w:val="00281519"/>
    <w:rsid w:val="00285E47"/>
    <w:rsid w:val="002A60C3"/>
    <w:rsid w:val="002E3B8F"/>
    <w:rsid w:val="00300722"/>
    <w:rsid w:val="00307637"/>
    <w:rsid w:val="00316EC8"/>
    <w:rsid w:val="00373635"/>
    <w:rsid w:val="003854DC"/>
    <w:rsid w:val="00386C42"/>
    <w:rsid w:val="003A17AF"/>
    <w:rsid w:val="003E7D5E"/>
    <w:rsid w:val="00420E9F"/>
    <w:rsid w:val="00461747"/>
    <w:rsid w:val="004662E6"/>
    <w:rsid w:val="00481241"/>
    <w:rsid w:val="004B1183"/>
    <w:rsid w:val="004B7844"/>
    <w:rsid w:val="004C494B"/>
    <w:rsid w:val="004D0D1A"/>
    <w:rsid w:val="004E052E"/>
    <w:rsid w:val="004F0F68"/>
    <w:rsid w:val="005268A5"/>
    <w:rsid w:val="00527027"/>
    <w:rsid w:val="005470D8"/>
    <w:rsid w:val="00566B81"/>
    <w:rsid w:val="00570636"/>
    <w:rsid w:val="005745BA"/>
    <w:rsid w:val="00581907"/>
    <w:rsid w:val="00585900"/>
    <w:rsid w:val="005C5DEF"/>
    <w:rsid w:val="005D189C"/>
    <w:rsid w:val="005D5F00"/>
    <w:rsid w:val="005D73EA"/>
    <w:rsid w:val="005E00BF"/>
    <w:rsid w:val="005E4BF4"/>
    <w:rsid w:val="005E665E"/>
    <w:rsid w:val="006121DD"/>
    <w:rsid w:val="00631913"/>
    <w:rsid w:val="00633421"/>
    <w:rsid w:val="00650BED"/>
    <w:rsid w:val="00661AEB"/>
    <w:rsid w:val="00664AAD"/>
    <w:rsid w:val="00677C4A"/>
    <w:rsid w:val="00681F84"/>
    <w:rsid w:val="00691944"/>
    <w:rsid w:val="006A3C24"/>
    <w:rsid w:val="006C7B5D"/>
    <w:rsid w:val="006D75E7"/>
    <w:rsid w:val="006F6BE9"/>
    <w:rsid w:val="00727AF9"/>
    <w:rsid w:val="00754B3D"/>
    <w:rsid w:val="007B51A3"/>
    <w:rsid w:val="007B5A17"/>
    <w:rsid w:val="007D4B3B"/>
    <w:rsid w:val="007E0DD7"/>
    <w:rsid w:val="007E236D"/>
    <w:rsid w:val="007E328C"/>
    <w:rsid w:val="00805AD7"/>
    <w:rsid w:val="0082035B"/>
    <w:rsid w:val="00847C28"/>
    <w:rsid w:val="00895B7A"/>
    <w:rsid w:val="008E7DF8"/>
    <w:rsid w:val="008F68A6"/>
    <w:rsid w:val="009033A4"/>
    <w:rsid w:val="009138BE"/>
    <w:rsid w:val="00915566"/>
    <w:rsid w:val="00936C9C"/>
    <w:rsid w:val="00965F2B"/>
    <w:rsid w:val="00981E34"/>
    <w:rsid w:val="009B01A0"/>
    <w:rsid w:val="009E02BA"/>
    <w:rsid w:val="009E2C1A"/>
    <w:rsid w:val="009E40B5"/>
    <w:rsid w:val="00A344B5"/>
    <w:rsid w:val="00A37978"/>
    <w:rsid w:val="00A460C3"/>
    <w:rsid w:val="00AD0855"/>
    <w:rsid w:val="00B11BB9"/>
    <w:rsid w:val="00B50B15"/>
    <w:rsid w:val="00B6252B"/>
    <w:rsid w:val="00B63C73"/>
    <w:rsid w:val="00B77C6D"/>
    <w:rsid w:val="00BA58CA"/>
    <w:rsid w:val="00BC09AE"/>
    <w:rsid w:val="00BC2437"/>
    <w:rsid w:val="00BD2E3D"/>
    <w:rsid w:val="00BE2F00"/>
    <w:rsid w:val="00BF5134"/>
    <w:rsid w:val="00C24EF9"/>
    <w:rsid w:val="00C3459D"/>
    <w:rsid w:val="00C4299B"/>
    <w:rsid w:val="00C7526E"/>
    <w:rsid w:val="00C77229"/>
    <w:rsid w:val="00C82507"/>
    <w:rsid w:val="00C96EC3"/>
    <w:rsid w:val="00CB3540"/>
    <w:rsid w:val="00CD26FF"/>
    <w:rsid w:val="00CD58D3"/>
    <w:rsid w:val="00CE3539"/>
    <w:rsid w:val="00CF35FA"/>
    <w:rsid w:val="00D0465E"/>
    <w:rsid w:val="00D164CE"/>
    <w:rsid w:val="00D22A9A"/>
    <w:rsid w:val="00D300D8"/>
    <w:rsid w:val="00D35230"/>
    <w:rsid w:val="00D47A83"/>
    <w:rsid w:val="00D6047F"/>
    <w:rsid w:val="00D77251"/>
    <w:rsid w:val="00D818FA"/>
    <w:rsid w:val="00E02D26"/>
    <w:rsid w:val="00E112AE"/>
    <w:rsid w:val="00E20A83"/>
    <w:rsid w:val="00E37C8D"/>
    <w:rsid w:val="00E40065"/>
    <w:rsid w:val="00E575A8"/>
    <w:rsid w:val="00E77D6B"/>
    <w:rsid w:val="00E86877"/>
    <w:rsid w:val="00E90C4A"/>
    <w:rsid w:val="00EC5960"/>
    <w:rsid w:val="00F16616"/>
    <w:rsid w:val="00F3213B"/>
    <w:rsid w:val="00F73330"/>
    <w:rsid w:val="00F73E96"/>
    <w:rsid w:val="00F90615"/>
    <w:rsid w:val="00F92C9D"/>
    <w:rsid w:val="00F96F4F"/>
    <w:rsid w:val="00FF4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8E4F6"/>
  <w15:chartTrackingRefBased/>
  <w15:docId w15:val="{E1BB74DA-8D9B-034C-B4DC-36409947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1A3"/>
    <w:pPr>
      <w:keepNext/>
      <w:keepLines/>
      <w:spacing w:before="400" w:after="120"/>
      <w:contextualSpacing/>
      <w:outlineLvl w:val="0"/>
    </w:pPr>
    <w:rPr>
      <w:rFonts w:ascii="Montserrat" w:eastAsia="Montserrat" w:hAnsi="Montserrat" w:cs="Montserrat"/>
      <w:b/>
      <w:sz w:val="40"/>
      <w:szCs w:val="40"/>
      <w:lang w:val="en" w:eastAsia="en-GB"/>
    </w:rPr>
  </w:style>
  <w:style w:type="paragraph" w:styleId="Heading3">
    <w:name w:val="heading 3"/>
    <w:basedOn w:val="Normal"/>
    <w:next w:val="Normal"/>
    <w:link w:val="Heading3Char"/>
    <w:uiPriority w:val="9"/>
    <w:unhideWhenUsed/>
    <w:qFormat/>
    <w:rsid w:val="007B51A3"/>
    <w:pPr>
      <w:keepNext/>
      <w:keepLines/>
      <w:spacing w:before="320" w:after="80" w:line="276" w:lineRule="auto"/>
      <w:contextualSpacing/>
      <w:outlineLvl w:val="2"/>
    </w:pPr>
    <w:rPr>
      <w:rFonts w:ascii="Montserrat" w:eastAsia="Montserrat" w:hAnsi="Montserrat" w:cs="Montserrat"/>
      <w:b/>
      <w:color w:val="999999"/>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4F0"/>
    <w:pPr>
      <w:tabs>
        <w:tab w:val="center" w:pos="4680"/>
        <w:tab w:val="right" w:pos="9360"/>
      </w:tabs>
    </w:pPr>
  </w:style>
  <w:style w:type="character" w:customStyle="1" w:styleId="HeaderChar">
    <w:name w:val="Header Char"/>
    <w:basedOn w:val="DefaultParagraphFont"/>
    <w:link w:val="Header"/>
    <w:uiPriority w:val="99"/>
    <w:rsid w:val="000174F0"/>
  </w:style>
  <w:style w:type="paragraph" w:styleId="Footer">
    <w:name w:val="footer"/>
    <w:basedOn w:val="Normal"/>
    <w:link w:val="FooterChar"/>
    <w:uiPriority w:val="99"/>
    <w:unhideWhenUsed/>
    <w:rsid w:val="000174F0"/>
    <w:pPr>
      <w:tabs>
        <w:tab w:val="center" w:pos="4680"/>
        <w:tab w:val="right" w:pos="9360"/>
      </w:tabs>
    </w:pPr>
  </w:style>
  <w:style w:type="character" w:customStyle="1" w:styleId="FooterChar">
    <w:name w:val="Footer Char"/>
    <w:basedOn w:val="DefaultParagraphFont"/>
    <w:link w:val="Footer"/>
    <w:uiPriority w:val="99"/>
    <w:rsid w:val="000174F0"/>
  </w:style>
  <w:style w:type="paragraph" w:styleId="NoSpacing">
    <w:name w:val="No Spacing"/>
    <w:link w:val="NoSpacingChar"/>
    <w:uiPriority w:val="1"/>
    <w:qFormat/>
    <w:rsid w:val="000174F0"/>
    <w:rPr>
      <w:rFonts w:eastAsiaTheme="minorEastAsia"/>
      <w:sz w:val="22"/>
      <w:szCs w:val="22"/>
      <w:lang w:val="en-US" w:eastAsia="zh-CN"/>
    </w:rPr>
  </w:style>
  <w:style w:type="character" w:customStyle="1" w:styleId="NoSpacingChar">
    <w:name w:val="No Spacing Char"/>
    <w:basedOn w:val="DefaultParagraphFont"/>
    <w:link w:val="NoSpacing"/>
    <w:uiPriority w:val="1"/>
    <w:rsid w:val="000174F0"/>
    <w:rPr>
      <w:rFonts w:eastAsiaTheme="minorEastAsia"/>
      <w:sz w:val="22"/>
      <w:szCs w:val="22"/>
      <w:lang w:val="en-US" w:eastAsia="zh-CN"/>
    </w:rPr>
  </w:style>
  <w:style w:type="paragraph" w:styleId="Title">
    <w:name w:val="Title"/>
    <w:basedOn w:val="Normal"/>
    <w:next w:val="Normal"/>
    <w:link w:val="TitleChar"/>
    <w:uiPriority w:val="10"/>
    <w:qFormat/>
    <w:rsid w:val="00B63C73"/>
    <w:pPr>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B63C73"/>
    <w:rPr>
      <w:rFonts w:asciiTheme="majorHAnsi" w:eastAsiaTheme="majorEastAsia" w:hAnsiTheme="majorHAnsi" w:cstheme="majorBidi"/>
      <w:spacing w:val="-10"/>
      <w:kern w:val="28"/>
      <w:sz w:val="72"/>
      <w:szCs w:val="56"/>
    </w:rPr>
  </w:style>
  <w:style w:type="character" w:customStyle="1" w:styleId="Heading1Char">
    <w:name w:val="Heading 1 Char"/>
    <w:basedOn w:val="DefaultParagraphFont"/>
    <w:link w:val="Heading1"/>
    <w:uiPriority w:val="9"/>
    <w:rsid w:val="007B51A3"/>
    <w:rPr>
      <w:rFonts w:ascii="Montserrat" w:eastAsia="Montserrat" w:hAnsi="Montserrat" w:cs="Montserrat"/>
      <w:b/>
      <w:sz w:val="40"/>
      <w:szCs w:val="40"/>
      <w:lang w:val="en" w:eastAsia="en-GB"/>
    </w:rPr>
  </w:style>
  <w:style w:type="character" w:customStyle="1" w:styleId="Heading3Char">
    <w:name w:val="Heading 3 Char"/>
    <w:basedOn w:val="DefaultParagraphFont"/>
    <w:link w:val="Heading3"/>
    <w:uiPriority w:val="9"/>
    <w:rsid w:val="007B51A3"/>
    <w:rPr>
      <w:rFonts w:ascii="Montserrat" w:eastAsia="Montserrat" w:hAnsi="Montserrat" w:cs="Montserrat"/>
      <w:b/>
      <w:color w:val="999999"/>
      <w:sz w:val="28"/>
      <w:szCs w:val="28"/>
      <w:lang w:val="en" w:eastAsia="en-GB"/>
    </w:rPr>
  </w:style>
  <w:style w:type="paragraph" w:styleId="Subtitle">
    <w:name w:val="Subtitle"/>
    <w:basedOn w:val="Normal"/>
    <w:next w:val="Normal"/>
    <w:link w:val="SubtitleChar"/>
    <w:uiPriority w:val="11"/>
    <w:qFormat/>
    <w:rsid w:val="007B51A3"/>
    <w:pPr>
      <w:keepNext/>
      <w:keepLines/>
      <w:spacing w:after="320" w:line="276" w:lineRule="auto"/>
      <w:contextualSpacing/>
    </w:pPr>
    <w:rPr>
      <w:rFonts w:ascii="Merriweather Light" w:eastAsia="Merriweather Light" w:hAnsi="Merriweather Light" w:cs="Merriweather Light"/>
      <w:i/>
      <w:color w:val="666666"/>
      <w:sz w:val="36"/>
      <w:szCs w:val="36"/>
      <w:lang w:val="en" w:eastAsia="en-GB"/>
    </w:rPr>
  </w:style>
  <w:style w:type="character" w:customStyle="1" w:styleId="SubtitleChar">
    <w:name w:val="Subtitle Char"/>
    <w:basedOn w:val="DefaultParagraphFont"/>
    <w:link w:val="Subtitle"/>
    <w:uiPriority w:val="11"/>
    <w:rsid w:val="007B51A3"/>
    <w:rPr>
      <w:rFonts w:ascii="Merriweather Light" w:eastAsia="Merriweather Light" w:hAnsi="Merriweather Light" w:cs="Merriweather Light"/>
      <w:i/>
      <w:color w:val="666666"/>
      <w:sz w:val="36"/>
      <w:szCs w:val="36"/>
      <w:lang w:val="en" w:eastAsia="en-GB"/>
    </w:rPr>
  </w:style>
  <w:style w:type="paragraph" w:styleId="ListParagraph">
    <w:name w:val="List Paragraph"/>
    <w:basedOn w:val="Normal"/>
    <w:uiPriority w:val="34"/>
    <w:qFormat/>
    <w:rsid w:val="00527027"/>
    <w:pPr>
      <w:ind w:left="720"/>
      <w:contextualSpacing/>
    </w:pPr>
  </w:style>
  <w:style w:type="paragraph" w:styleId="BalloonText">
    <w:name w:val="Balloon Text"/>
    <w:basedOn w:val="Normal"/>
    <w:link w:val="BalloonTextChar"/>
    <w:uiPriority w:val="99"/>
    <w:semiHidden/>
    <w:unhideWhenUsed/>
    <w:rsid w:val="003854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54DC"/>
    <w:rPr>
      <w:rFonts w:ascii="Times New Roman" w:hAnsi="Times New Roman" w:cs="Times New Roman"/>
      <w:sz w:val="18"/>
      <w:szCs w:val="18"/>
    </w:rPr>
  </w:style>
  <w:style w:type="character" w:styleId="Hyperlink">
    <w:name w:val="Hyperlink"/>
    <w:basedOn w:val="DefaultParagraphFont"/>
    <w:uiPriority w:val="99"/>
    <w:unhideWhenUsed/>
    <w:rsid w:val="006121DD"/>
    <w:rPr>
      <w:color w:val="0563C1" w:themeColor="hyperlink"/>
      <w:u w:val="single"/>
    </w:rPr>
  </w:style>
  <w:style w:type="character" w:styleId="UnresolvedMention">
    <w:name w:val="Unresolved Mention"/>
    <w:basedOn w:val="DefaultParagraphFont"/>
    <w:uiPriority w:val="99"/>
    <w:semiHidden/>
    <w:unhideWhenUsed/>
    <w:rsid w:val="006121DD"/>
    <w:rPr>
      <w:color w:val="605E5C"/>
      <w:shd w:val="clear" w:color="auto" w:fill="E1DFDD"/>
    </w:rPr>
  </w:style>
  <w:style w:type="character" w:styleId="FollowedHyperlink">
    <w:name w:val="FollowedHyperlink"/>
    <w:basedOn w:val="DefaultParagraphFont"/>
    <w:uiPriority w:val="99"/>
    <w:semiHidden/>
    <w:unhideWhenUsed/>
    <w:rsid w:val="001A7011"/>
    <w:rPr>
      <w:color w:val="954F72" w:themeColor="followedHyperlink"/>
      <w:u w:val="single"/>
    </w:rPr>
  </w:style>
  <w:style w:type="character" w:styleId="CommentReference">
    <w:name w:val="annotation reference"/>
    <w:basedOn w:val="DefaultParagraphFont"/>
    <w:uiPriority w:val="99"/>
    <w:semiHidden/>
    <w:unhideWhenUsed/>
    <w:rsid w:val="00CF35FA"/>
    <w:rPr>
      <w:sz w:val="16"/>
      <w:szCs w:val="16"/>
    </w:rPr>
  </w:style>
  <w:style w:type="paragraph" w:styleId="CommentText">
    <w:name w:val="annotation text"/>
    <w:basedOn w:val="Normal"/>
    <w:link w:val="CommentTextChar"/>
    <w:uiPriority w:val="99"/>
    <w:semiHidden/>
    <w:unhideWhenUsed/>
    <w:rsid w:val="00CF35FA"/>
    <w:rPr>
      <w:sz w:val="20"/>
      <w:szCs w:val="20"/>
    </w:rPr>
  </w:style>
  <w:style w:type="character" w:customStyle="1" w:styleId="CommentTextChar">
    <w:name w:val="Comment Text Char"/>
    <w:basedOn w:val="DefaultParagraphFont"/>
    <w:link w:val="CommentText"/>
    <w:uiPriority w:val="99"/>
    <w:semiHidden/>
    <w:rsid w:val="00CF35FA"/>
    <w:rPr>
      <w:sz w:val="20"/>
      <w:szCs w:val="20"/>
    </w:rPr>
  </w:style>
  <w:style w:type="paragraph" w:styleId="CommentSubject">
    <w:name w:val="annotation subject"/>
    <w:basedOn w:val="CommentText"/>
    <w:next w:val="CommentText"/>
    <w:link w:val="CommentSubjectChar"/>
    <w:uiPriority w:val="99"/>
    <w:semiHidden/>
    <w:unhideWhenUsed/>
    <w:rsid w:val="00CF35FA"/>
    <w:rPr>
      <w:b/>
      <w:bCs/>
    </w:rPr>
  </w:style>
  <w:style w:type="character" w:customStyle="1" w:styleId="CommentSubjectChar">
    <w:name w:val="Comment Subject Char"/>
    <w:basedOn w:val="CommentTextChar"/>
    <w:link w:val="CommentSubject"/>
    <w:uiPriority w:val="99"/>
    <w:semiHidden/>
    <w:rsid w:val="00CF35FA"/>
    <w:rPr>
      <w:b/>
      <w:bCs/>
      <w:sz w:val="20"/>
      <w:szCs w:val="20"/>
    </w:rPr>
  </w:style>
  <w:style w:type="table" w:styleId="TableGrid">
    <w:name w:val="Table Grid"/>
    <w:basedOn w:val="TableNormal"/>
    <w:uiPriority w:val="39"/>
    <w:rsid w:val="00420E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6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gdp.org.uk/news/covid-19-latest-guidance-and-resources-gdps" TargetMode="External"/><Relationship Id="rId18" Type="http://schemas.openxmlformats.org/officeDocument/2006/relationships/hyperlink" Target="https://www.fom.ac.uk/covid-19/update-risk-reduction-framework-for-nhs-staff-at-risk-of-covid-19-infec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who.int/docs/default-source/coronaviruse/mental-health-considerations.pdf?sfvrsn=6d3578af_2"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hse.gov.uk/news/assets/docs/working-safely-guide.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bda.org/login?ReturnUrl=%2fadvice%2fba%2f_layouts%2f15%2fAuthenticate.aspx%3fSource%3d%252Fadvice%252Fba%252FDocuments%252Freturning%252Dto%252Dwork%252Dtoolkit%252Epdf&amp;Source=%2Fadvice%2Fba%2FDocuments%2Freturning-to-work-toolkit.pdf" TargetMode="External"/><Relationship Id="rId20" Type="http://schemas.openxmlformats.org/officeDocument/2006/relationships/hyperlink" Target="https://www.fgdp.org.uk/implications-covid-19-safe-management-general-dental-practice-practical-gui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bda.org/advice/Coronavirus/Pages/returning-to-work.aspx" TargetMode="External"/><Relationship Id="rId23" Type="http://schemas.openxmlformats.org/officeDocument/2006/relationships/hyperlink" Target="https://www.nationaldahelpline.org.u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ngland.nhs.uk/coronavirus/wp-content/uploads/sites/52/2020/06/C0575-dental-transition-to-recovery-sop-4-June.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dcep.org.uk/published-guidance/covid-19-practice-recovery/" TargetMode="External"/><Relationship Id="rId22" Type="http://schemas.openxmlformats.org/officeDocument/2006/relationships/hyperlink" Target="https://www.nhs.uk/oneyou/every-mind-matters/?WT.tsrc=Search&amp;WT.mc_id=Brand&amp;gclid=EAIaIQobChMIt8yh2N306QIVS7DtCh22rwp6EAAYASAAEgKYhfD_BwE"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EBCCC1C357584F9D8EA671F42BA0D1" ma:contentTypeVersion="10" ma:contentTypeDescription="Create a new document." ma:contentTypeScope="" ma:versionID="96841567cd430604332fb6cad7445cc5">
  <xsd:schema xmlns:xsd="http://www.w3.org/2001/XMLSchema" xmlns:xs="http://www.w3.org/2001/XMLSchema" xmlns:p="http://schemas.microsoft.com/office/2006/metadata/properties" xmlns:ns3="24e1cd2c-0d8f-4d15-b8a2-e3e4fa193244" targetNamespace="http://schemas.microsoft.com/office/2006/metadata/properties" ma:root="true" ma:fieldsID="ec74e9618dd7d4fb87f50b34181bce12" ns3:_="">
    <xsd:import namespace="24e1cd2c-0d8f-4d15-b8a2-e3e4fa1932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cd2c-0d8f-4d15-b8a2-e3e4fa193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4CAF0-9B38-492D-83EE-E667D9860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1cd2c-0d8f-4d15-b8a2-e3e4fa193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62223-A86E-4C5D-8D67-5382061E0404}">
  <ds:schemaRefs>
    <ds:schemaRef ds:uri="http://schemas.openxmlformats.org/officeDocument/2006/bibliography"/>
  </ds:schemaRefs>
</ds:datastoreItem>
</file>

<file path=customXml/itemProps3.xml><?xml version="1.0" encoding="utf-8"?>
<ds:datastoreItem xmlns:ds="http://schemas.openxmlformats.org/officeDocument/2006/customXml" ds:itemID="{4EEB2618-F31E-49AA-8D28-60E46849B08E}">
  <ds:schemaRefs>
    <ds:schemaRef ds:uri="http://schemas.microsoft.com/sharepoint/v3/contenttype/forms"/>
  </ds:schemaRefs>
</ds:datastoreItem>
</file>

<file path=customXml/itemProps4.xml><?xml version="1.0" encoding="utf-8"?>
<ds:datastoreItem xmlns:ds="http://schemas.openxmlformats.org/officeDocument/2006/customXml" ds:itemID="{5DF6341F-580B-49D8-9C4A-D7E5207B20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Lottie Hall</dc:creator>
  <cp:keywords/>
  <dc:description/>
  <cp:lastModifiedBy>Natasha Mound</cp:lastModifiedBy>
  <cp:revision>18</cp:revision>
  <dcterms:created xsi:type="dcterms:W3CDTF">2020-06-11T10:37:00Z</dcterms:created>
  <dcterms:modified xsi:type="dcterms:W3CDTF">2020-07-02T13:49:00Z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0x01010082EBCCC1C357584F9D8EA671F42BA0D1</vt:lpwstr>
  </property>
</Properties>
</file>